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73" w:rsidRDefault="00E71373" w:rsidP="00E713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E71373">
        <w:rPr>
          <w:rFonts w:ascii="Segoe UI" w:hAnsi="Segoe UI" w:cs="Segoe UI"/>
          <w:b/>
          <w:sz w:val="24"/>
          <w:szCs w:val="24"/>
        </w:rPr>
        <w:t xml:space="preserve">Вопросы имущественной сферы обсудили представители власти и </w:t>
      </w:r>
      <w:r w:rsidR="00FC53BB">
        <w:rPr>
          <w:rFonts w:ascii="Segoe UI" w:hAnsi="Segoe UI" w:cs="Segoe UI"/>
          <w:b/>
          <w:sz w:val="24"/>
          <w:szCs w:val="24"/>
        </w:rPr>
        <w:t>Кадастровой палаты</w:t>
      </w:r>
    </w:p>
    <w:p w:rsidR="00E71373" w:rsidRPr="00E71373" w:rsidRDefault="00E71373" w:rsidP="00E713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37412D" w:rsidRPr="00E71373" w:rsidRDefault="004B442F" w:rsidP="00E713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71373">
        <w:rPr>
          <w:rFonts w:ascii="Segoe UI" w:hAnsi="Segoe UI" w:cs="Segoe UI"/>
          <w:sz w:val="24"/>
          <w:szCs w:val="24"/>
        </w:rPr>
        <w:t xml:space="preserve">27 марта 2017 года в </w:t>
      </w:r>
      <w:r w:rsidR="001F3485" w:rsidRPr="00E71373">
        <w:rPr>
          <w:rFonts w:ascii="Segoe UI" w:hAnsi="Segoe UI" w:cs="Segoe UI"/>
          <w:sz w:val="24"/>
          <w:szCs w:val="24"/>
        </w:rPr>
        <w:t>«</w:t>
      </w:r>
      <w:r w:rsidRPr="00E71373">
        <w:rPr>
          <w:rFonts w:ascii="Segoe UI" w:hAnsi="Segoe UI" w:cs="Segoe UI"/>
          <w:sz w:val="24"/>
          <w:szCs w:val="24"/>
        </w:rPr>
        <w:t>Ассоциации муниципальных образований Иркутской области</w:t>
      </w:r>
      <w:r w:rsidR="001F3485" w:rsidRPr="00E71373">
        <w:rPr>
          <w:rFonts w:ascii="Segoe UI" w:hAnsi="Segoe UI" w:cs="Segoe UI"/>
          <w:sz w:val="24"/>
          <w:szCs w:val="24"/>
        </w:rPr>
        <w:t>»</w:t>
      </w:r>
      <w:r w:rsidRPr="00E71373">
        <w:rPr>
          <w:rFonts w:ascii="Segoe UI" w:hAnsi="Segoe UI" w:cs="Segoe UI"/>
          <w:sz w:val="24"/>
          <w:szCs w:val="24"/>
        </w:rPr>
        <w:t xml:space="preserve"> состоялось расширенное заседание секции «Земельно-имущественные отношения, градостроительная политика». </w:t>
      </w:r>
      <w:r w:rsidR="00E00302" w:rsidRPr="00E71373">
        <w:rPr>
          <w:rFonts w:ascii="Segoe UI" w:hAnsi="Segoe UI" w:cs="Segoe UI"/>
          <w:sz w:val="24"/>
          <w:szCs w:val="24"/>
        </w:rPr>
        <w:t xml:space="preserve"> </w:t>
      </w:r>
      <w:r w:rsidR="0037412D" w:rsidRPr="00E71373">
        <w:rPr>
          <w:rFonts w:ascii="Segoe UI" w:hAnsi="Segoe UI" w:cs="Segoe UI"/>
          <w:sz w:val="24"/>
          <w:szCs w:val="24"/>
        </w:rPr>
        <w:t>В ходе встречи представители власти, органов местного самоуправления и федеральных служб рассмотрели наиболее значимые вопросы имущественной сферы.</w:t>
      </w:r>
    </w:p>
    <w:p w:rsidR="00945CA9" w:rsidRPr="00E71373" w:rsidRDefault="00E00302" w:rsidP="00E71373">
      <w:pPr>
        <w:pStyle w:val="4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</w:rPr>
      </w:pPr>
      <w:r w:rsidRPr="00E71373">
        <w:rPr>
          <w:rFonts w:ascii="Segoe UI" w:hAnsi="Segoe UI" w:cs="Segoe UI"/>
          <w:b w:val="0"/>
        </w:rPr>
        <w:t>Заместитель директора</w:t>
      </w:r>
      <w:r w:rsidR="0037412D" w:rsidRPr="00E71373">
        <w:rPr>
          <w:rFonts w:ascii="Segoe UI" w:hAnsi="Segoe UI" w:cs="Segoe UI"/>
          <w:b w:val="0"/>
        </w:rPr>
        <w:t xml:space="preserve"> филиала Федеральной кадастровой палаты по Иркутской области Татьяна Меньшикова рассказала</w:t>
      </w:r>
      <w:r w:rsidR="00A726D8" w:rsidRPr="00E71373">
        <w:rPr>
          <w:rFonts w:ascii="Segoe UI" w:hAnsi="Segoe UI" w:cs="Segoe UI"/>
          <w:b w:val="0"/>
        </w:rPr>
        <w:t xml:space="preserve"> о</w:t>
      </w:r>
      <w:r w:rsidR="00F62AC4" w:rsidRPr="00E71373">
        <w:rPr>
          <w:rFonts w:ascii="Segoe UI" w:hAnsi="Segoe UI" w:cs="Segoe UI"/>
          <w:b w:val="0"/>
        </w:rPr>
        <w:t xml:space="preserve"> наполнении кадастра недвижимости актуальными сведениями. Татьяна Петровна отметила, что</w:t>
      </w:r>
      <w:r w:rsidR="001F3485" w:rsidRPr="00E71373">
        <w:rPr>
          <w:rFonts w:ascii="Segoe UI" w:hAnsi="Segoe UI" w:cs="Segoe UI"/>
          <w:b w:val="0"/>
        </w:rPr>
        <w:t xml:space="preserve"> </w:t>
      </w:r>
      <w:r w:rsidR="00BC5346" w:rsidRPr="00E71373">
        <w:rPr>
          <w:rFonts w:ascii="Segoe UI" w:hAnsi="Segoe UI" w:cs="Segoe UI"/>
          <w:b w:val="0"/>
        </w:rPr>
        <w:t xml:space="preserve">филиал регулярно проводит </w:t>
      </w:r>
      <w:r w:rsidR="001F3485" w:rsidRPr="00E71373">
        <w:rPr>
          <w:rFonts w:ascii="Segoe UI" w:hAnsi="Segoe UI" w:cs="Segoe UI"/>
          <w:b w:val="0"/>
        </w:rPr>
        <w:t>работы по актуализации данных Единого реестра недвижимости</w:t>
      </w:r>
      <w:r w:rsidR="000B6B70" w:rsidRPr="00E71373">
        <w:rPr>
          <w:rFonts w:ascii="Segoe UI" w:hAnsi="Segoe UI" w:cs="Segoe UI"/>
          <w:b w:val="0"/>
        </w:rPr>
        <w:t xml:space="preserve"> (ЕГРН)</w:t>
      </w:r>
      <w:r w:rsidR="00E71373">
        <w:rPr>
          <w:rFonts w:ascii="Segoe UI" w:hAnsi="Segoe UI" w:cs="Segoe UI"/>
          <w:b w:val="0"/>
        </w:rPr>
        <w:t>, ведь о</w:t>
      </w:r>
      <w:r w:rsidR="00F62AC4" w:rsidRPr="00E71373">
        <w:rPr>
          <w:rFonts w:ascii="Segoe UI" w:hAnsi="Segoe UI" w:cs="Segoe UI"/>
          <w:b w:val="0"/>
        </w:rPr>
        <w:t>тсутствие т</w:t>
      </w:r>
      <w:r w:rsidR="001663F1">
        <w:rPr>
          <w:rFonts w:ascii="Segoe UI" w:hAnsi="Segoe UI" w:cs="Segoe UI"/>
          <w:b w:val="0"/>
        </w:rPr>
        <w:t>ой</w:t>
      </w:r>
      <w:r w:rsidR="00F62AC4" w:rsidRPr="00E71373">
        <w:rPr>
          <w:rFonts w:ascii="Segoe UI" w:hAnsi="Segoe UI" w:cs="Segoe UI"/>
          <w:b w:val="0"/>
        </w:rPr>
        <w:t xml:space="preserve"> или ин</w:t>
      </w:r>
      <w:r w:rsidR="001663F1">
        <w:rPr>
          <w:rFonts w:ascii="Segoe UI" w:hAnsi="Segoe UI" w:cs="Segoe UI"/>
          <w:b w:val="0"/>
        </w:rPr>
        <w:t>ой информации</w:t>
      </w:r>
      <w:r w:rsidR="00F62AC4" w:rsidRPr="00E71373">
        <w:rPr>
          <w:rFonts w:ascii="Segoe UI" w:hAnsi="Segoe UI" w:cs="Segoe UI"/>
          <w:b w:val="0"/>
        </w:rPr>
        <w:t xml:space="preserve"> о</w:t>
      </w:r>
      <w:r w:rsidR="001F3485" w:rsidRPr="00E71373">
        <w:rPr>
          <w:rFonts w:ascii="Segoe UI" w:hAnsi="Segoe UI" w:cs="Segoe UI"/>
          <w:b w:val="0"/>
        </w:rPr>
        <w:t>б имуществе</w:t>
      </w:r>
      <w:r w:rsidR="00F62AC4" w:rsidRPr="00E71373">
        <w:rPr>
          <w:rFonts w:ascii="Segoe UI" w:hAnsi="Segoe UI" w:cs="Segoe UI"/>
          <w:b w:val="0"/>
        </w:rPr>
        <w:t xml:space="preserve"> может исключить объект из налогового оборота.</w:t>
      </w:r>
      <w:r w:rsidR="001F3485" w:rsidRPr="00E71373">
        <w:rPr>
          <w:rFonts w:ascii="Segoe UI" w:hAnsi="Segoe UI" w:cs="Segoe UI"/>
          <w:b w:val="0"/>
        </w:rPr>
        <w:t xml:space="preserve"> Поэтому</w:t>
      </w:r>
      <w:r w:rsidR="00BC5346" w:rsidRPr="00E71373">
        <w:rPr>
          <w:rFonts w:ascii="Segoe UI" w:hAnsi="Segoe UI" w:cs="Segoe UI"/>
          <w:b w:val="0"/>
        </w:rPr>
        <w:t xml:space="preserve"> для увеличения налогооблагаемой базы</w:t>
      </w:r>
      <w:r w:rsidR="001663F1">
        <w:rPr>
          <w:rFonts w:ascii="Segoe UI" w:hAnsi="Segoe UI" w:cs="Segoe UI"/>
          <w:b w:val="0"/>
        </w:rPr>
        <w:t xml:space="preserve"> в регионе</w:t>
      </w:r>
      <w:r w:rsidR="00BC5346" w:rsidRPr="00E71373">
        <w:rPr>
          <w:rFonts w:ascii="Segoe UI" w:hAnsi="Segoe UI" w:cs="Segoe UI"/>
          <w:b w:val="0"/>
        </w:rPr>
        <w:t xml:space="preserve"> создана межведомственная рабочая группа. З</w:t>
      </w:r>
      <w:r w:rsidR="00F62AC4" w:rsidRPr="00E71373">
        <w:rPr>
          <w:rFonts w:ascii="Segoe UI" w:hAnsi="Segoe UI" w:cs="Segoe UI"/>
          <w:b w:val="0"/>
        </w:rPr>
        <w:t>начи</w:t>
      </w:r>
      <w:r w:rsidR="001663F1">
        <w:rPr>
          <w:rFonts w:ascii="Segoe UI" w:hAnsi="Segoe UI" w:cs="Segoe UI"/>
          <w:b w:val="0"/>
        </w:rPr>
        <w:t>м</w:t>
      </w:r>
      <w:r w:rsidR="00F62AC4" w:rsidRPr="00E71373">
        <w:rPr>
          <w:rFonts w:ascii="Segoe UI" w:hAnsi="Segoe UI" w:cs="Segoe UI"/>
          <w:b w:val="0"/>
        </w:rPr>
        <w:t>ая роль в проводимой работе</w:t>
      </w:r>
      <w:r w:rsidR="001663F1">
        <w:rPr>
          <w:rFonts w:ascii="Segoe UI" w:hAnsi="Segoe UI" w:cs="Segoe UI"/>
          <w:b w:val="0"/>
        </w:rPr>
        <w:t xml:space="preserve"> при этом</w:t>
      </w:r>
      <w:r w:rsidR="00F62AC4" w:rsidRPr="00E71373">
        <w:rPr>
          <w:rFonts w:ascii="Segoe UI" w:hAnsi="Segoe UI" w:cs="Segoe UI"/>
          <w:b w:val="0"/>
        </w:rPr>
        <w:t xml:space="preserve"> отведена органам местного самоуправления</w:t>
      </w:r>
      <w:r w:rsidR="00BC5346" w:rsidRPr="00E71373">
        <w:rPr>
          <w:rFonts w:ascii="Segoe UI" w:hAnsi="Segoe UI" w:cs="Segoe UI"/>
          <w:b w:val="0"/>
        </w:rPr>
        <w:t xml:space="preserve">, поскольку </w:t>
      </w:r>
      <w:r w:rsidR="00BC5346" w:rsidRPr="00E71373">
        <w:rPr>
          <w:rFonts w:ascii="Segoe UI" w:hAnsi="Segoe UI" w:cs="Segoe UI"/>
          <w:b w:val="0"/>
          <w:color w:val="000000"/>
        </w:rPr>
        <w:t>недостающие сведения могут быть внесены администрациями муниципалитетов</w:t>
      </w:r>
      <w:r w:rsidR="00A726D8" w:rsidRPr="00E71373">
        <w:rPr>
          <w:rFonts w:ascii="Segoe UI" w:hAnsi="Segoe UI" w:cs="Segoe UI"/>
          <w:b w:val="0"/>
        </w:rPr>
        <w:t xml:space="preserve">. </w:t>
      </w:r>
      <w:r w:rsidR="001663F1">
        <w:rPr>
          <w:rFonts w:ascii="Segoe UI" w:hAnsi="Segoe UI" w:cs="Segoe UI"/>
          <w:b w:val="0"/>
        </w:rPr>
        <w:t>В Иркутской области н</w:t>
      </w:r>
      <w:r w:rsidR="00945CA9" w:rsidRPr="00E71373">
        <w:rPr>
          <w:rFonts w:ascii="Segoe UI" w:hAnsi="Segoe UI" w:cs="Segoe UI"/>
          <w:b w:val="0"/>
        </w:rPr>
        <w:t xml:space="preserve">а сегодняшний день </w:t>
      </w:r>
      <w:r w:rsidR="001663F1">
        <w:rPr>
          <w:rFonts w:ascii="Segoe UI" w:hAnsi="Segoe UI" w:cs="Segoe UI"/>
          <w:b w:val="0"/>
        </w:rPr>
        <w:t xml:space="preserve">налогом облагается </w:t>
      </w:r>
      <w:r w:rsidR="00945CA9" w:rsidRPr="00E71373">
        <w:rPr>
          <w:rFonts w:ascii="Segoe UI" w:hAnsi="Segoe UI" w:cs="Segoe UI"/>
          <w:b w:val="0"/>
        </w:rPr>
        <w:t xml:space="preserve">99,89% </w:t>
      </w:r>
      <w:r w:rsidR="001663F1">
        <w:rPr>
          <w:rFonts w:ascii="Segoe UI" w:hAnsi="Segoe UI" w:cs="Segoe UI"/>
          <w:b w:val="0"/>
        </w:rPr>
        <w:t>недвижимости</w:t>
      </w:r>
      <w:r w:rsidR="00945CA9" w:rsidRPr="00E71373">
        <w:rPr>
          <w:rFonts w:ascii="Segoe UI" w:hAnsi="Segoe UI" w:cs="Segoe UI"/>
          <w:b w:val="0"/>
        </w:rPr>
        <w:t>.</w:t>
      </w:r>
    </w:p>
    <w:p w:rsidR="00B336F7" w:rsidRPr="00E71373" w:rsidRDefault="00E00302" w:rsidP="00E71373">
      <w:pPr>
        <w:pStyle w:val="4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</w:rPr>
      </w:pPr>
      <w:r w:rsidRPr="00E71373">
        <w:rPr>
          <w:rFonts w:ascii="Segoe UI" w:hAnsi="Segoe UI" w:cs="Segoe UI"/>
          <w:b w:val="0"/>
        </w:rPr>
        <w:t xml:space="preserve"> </w:t>
      </w:r>
      <w:r w:rsidR="00945CA9" w:rsidRPr="00E71373">
        <w:rPr>
          <w:rFonts w:ascii="Segoe UI" w:hAnsi="Segoe UI" w:cs="Segoe UI"/>
          <w:b w:val="0"/>
        </w:rPr>
        <w:t xml:space="preserve">Татьяна Меньшикова также напомнила, что с 1 января 2017 года вступил в силу федеральный закон №218-ФЗ «О государственной регистрации недвижимости». Одно из </w:t>
      </w:r>
      <w:r w:rsidR="001663F1">
        <w:rPr>
          <w:rFonts w:ascii="Segoe UI" w:hAnsi="Segoe UI" w:cs="Segoe UI"/>
          <w:b w:val="0"/>
        </w:rPr>
        <w:t xml:space="preserve">его </w:t>
      </w:r>
      <w:r w:rsidR="00945CA9" w:rsidRPr="00E71373">
        <w:rPr>
          <w:rFonts w:ascii="Segoe UI" w:hAnsi="Segoe UI" w:cs="Segoe UI"/>
          <w:b w:val="0"/>
        </w:rPr>
        <w:t>положений говорит о том, что ранее учтенные земельные участки (</w:t>
      </w:r>
      <w:r w:rsidR="00CD0A17" w:rsidRPr="00E71373">
        <w:rPr>
          <w:rFonts w:ascii="Segoe UI" w:hAnsi="Segoe UI" w:cs="Segoe UI"/>
          <w:b w:val="0"/>
        </w:rPr>
        <w:t>поставленные на кадастровый учет до 1 марта 2008 года)</w:t>
      </w:r>
      <w:r w:rsidR="00945CA9" w:rsidRPr="00E71373">
        <w:rPr>
          <w:rFonts w:ascii="Segoe UI" w:hAnsi="Segoe UI" w:cs="Segoe UI"/>
          <w:b w:val="0"/>
        </w:rPr>
        <w:t xml:space="preserve"> должны быть</w:t>
      </w:r>
      <w:r w:rsidR="00CD0A17" w:rsidRPr="00E71373">
        <w:rPr>
          <w:rFonts w:ascii="Segoe UI" w:hAnsi="Segoe UI" w:cs="Segoe UI"/>
          <w:b w:val="0"/>
        </w:rPr>
        <w:t xml:space="preserve"> сняты с учета, если на них не оформлено право. В настоящий момент в регионе выявлено более 200 тысяч таких наделов. Поэтому филиалу и органам местного самоуправления необходимо </w:t>
      </w:r>
      <w:r w:rsidR="000B6B70" w:rsidRPr="00E71373">
        <w:rPr>
          <w:rFonts w:ascii="Segoe UI" w:hAnsi="Segoe UI" w:cs="Segoe UI"/>
          <w:b w:val="0"/>
        </w:rPr>
        <w:t>консолидировать усилия для недопущения неправомерного снятия участков с кадастрового учета.</w:t>
      </w:r>
    </w:p>
    <w:p w:rsidR="00C3213B" w:rsidRDefault="00E71373" w:rsidP="00E71373">
      <w:pPr>
        <w:pStyle w:val="4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color w:val="000000"/>
        </w:rPr>
      </w:pPr>
      <w:r w:rsidRPr="00E71373">
        <w:rPr>
          <w:rFonts w:ascii="Segoe UI" w:hAnsi="Segoe UI" w:cs="Segoe UI"/>
          <w:b w:val="0"/>
        </w:rPr>
        <w:t xml:space="preserve">Ведущий инженер отдела инфраструктуры пространственных данных филиала </w:t>
      </w:r>
      <w:r w:rsidR="000B6B70" w:rsidRPr="00E71373">
        <w:rPr>
          <w:rFonts w:ascii="Segoe UI" w:hAnsi="Segoe UI" w:cs="Segoe UI"/>
          <w:b w:val="0"/>
        </w:rPr>
        <w:t xml:space="preserve">Татьяна </w:t>
      </w:r>
      <w:proofErr w:type="spellStart"/>
      <w:r w:rsidR="000B6B70" w:rsidRPr="00E71373">
        <w:rPr>
          <w:rFonts w:ascii="Segoe UI" w:hAnsi="Segoe UI" w:cs="Segoe UI"/>
          <w:b w:val="0"/>
        </w:rPr>
        <w:t>Масогутова</w:t>
      </w:r>
      <w:proofErr w:type="spellEnd"/>
      <w:r w:rsidR="000B6B70" w:rsidRPr="00E71373">
        <w:rPr>
          <w:rFonts w:ascii="Segoe UI" w:hAnsi="Segoe UI" w:cs="Segoe UI"/>
          <w:b w:val="0"/>
        </w:rPr>
        <w:t xml:space="preserve"> рассказала участникам заседания о проводимой работе по внесению в ЕГРН сведений о </w:t>
      </w:r>
      <w:r w:rsidR="00374184">
        <w:rPr>
          <w:rFonts w:ascii="Segoe UI" w:hAnsi="Segoe UI" w:cs="Segoe UI"/>
          <w:b w:val="0"/>
        </w:rPr>
        <w:t xml:space="preserve">границах </w:t>
      </w:r>
      <w:r w:rsidR="000B6B70" w:rsidRPr="00E71373">
        <w:rPr>
          <w:rFonts w:ascii="Segoe UI" w:hAnsi="Segoe UI" w:cs="Segoe UI"/>
          <w:b w:val="0"/>
        </w:rPr>
        <w:t>муниципальных образовани</w:t>
      </w:r>
      <w:r w:rsidR="00374184">
        <w:rPr>
          <w:rFonts w:ascii="Segoe UI" w:hAnsi="Segoe UI" w:cs="Segoe UI"/>
          <w:b w:val="0"/>
        </w:rPr>
        <w:t>й</w:t>
      </w:r>
      <w:r w:rsidR="000B6B70" w:rsidRPr="00E71373">
        <w:rPr>
          <w:rFonts w:ascii="Segoe UI" w:hAnsi="Segoe UI" w:cs="Segoe UI"/>
          <w:b w:val="0"/>
        </w:rPr>
        <w:t xml:space="preserve"> и населенных пункт</w:t>
      </w:r>
      <w:r w:rsidR="00374184">
        <w:rPr>
          <w:rFonts w:ascii="Segoe UI" w:hAnsi="Segoe UI" w:cs="Segoe UI"/>
          <w:b w:val="0"/>
        </w:rPr>
        <w:t>ов</w:t>
      </w:r>
      <w:r w:rsidR="000B6B70" w:rsidRPr="00E71373">
        <w:rPr>
          <w:rFonts w:ascii="Segoe UI" w:hAnsi="Segoe UI" w:cs="Segoe UI"/>
          <w:b w:val="0"/>
        </w:rPr>
        <w:t xml:space="preserve"> Иркутской области. Татьяна </w:t>
      </w:r>
      <w:proofErr w:type="spellStart"/>
      <w:r w:rsidR="000B6B70" w:rsidRPr="00E71373">
        <w:rPr>
          <w:rFonts w:ascii="Segoe UI" w:hAnsi="Segoe UI" w:cs="Segoe UI"/>
          <w:b w:val="0"/>
        </w:rPr>
        <w:t>Тахировна</w:t>
      </w:r>
      <w:proofErr w:type="spellEnd"/>
      <w:r w:rsidR="000B6B70" w:rsidRPr="00E71373">
        <w:rPr>
          <w:rFonts w:ascii="Segoe UI" w:hAnsi="Segoe UI" w:cs="Segoe UI"/>
          <w:b w:val="0"/>
        </w:rPr>
        <w:t xml:space="preserve"> отметила, что на данный момент реестр недвижимости содержит информацию о </w:t>
      </w:r>
      <w:r w:rsidR="000B6B70" w:rsidRPr="00E71373">
        <w:rPr>
          <w:rFonts w:ascii="Segoe UI" w:hAnsi="Segoe UI" w:cs="Segoe UI"/>
          <w:b w:val="0"/>
          <w:color w:val="000000"/>
        </w:rPr>
        <w:t xml:space="preserve">386 границах населенных пунктов, что составляет всего 25% от общего числа. </w:t>
      </w:r>
    </w:p>
    <w:p w:rsidR="00C3213B" w:rsidRDefault="00C3213B" w:rsidP="00E71373">
      <w:pPr>
        <w:pStyle w:val="4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color w:val="000000"/>
        </w:rPr>
      </w:pPr>
      <w:r>
        <w:rPr>
          <w:rFonts w:ascii="Segoe UI" w:hAnsi="Segoe UI" w:cs="Segoe UI"/>
          <w:b w:val="0"/>
          <w:color w:val="000000"/>
        </w:rPr>
        <w:t>«Согласно целевой модели по кадастровому учету, которая внедряется в этом году во всех субъектах РФ, к концу 2021 года Единый реестр недвижимости должен содержать информацию обо всех границах муниципальных образований и населенных пункт</w:t>
      </w:r>
      <w:r w:rsidR="00374184">
        <w:rPr>
          <w:rFonts w:ascii="Segoe UI" w:hAnsi="Segoe UI" w:cs="Segoe UI"/>
          <w:b w:val="0"/>
          <w:color w:val="000000"/>
        </w:rPr>
        <w:t>ов</w:t>
      </w:r>
      <w:r>
        <w:rPr>
          <w:rFonts w:ascii="Segoe UI" w:hAnsi="Segoe UI" w:cs="Segoe UI"/>
          <w:b w:val="0"/>
          <w:color w:val="000000"/>
        </w:rPr>
        <w:t xml:space="preserve"> Иркутской области. Органам местного самоуправления следует приложить все усилия, чтобы работа по внесению сведений о границах была выполнена в срок», - отметила Татьяна Масогутова.</w:t>
      </w:r>
    </w:p>
    <w:p w:rsidR="000B6B70" w:rsidRPr="00E71373" w:rsidRDefault="00E71373" w:rsidP="00E71373">
      <w:pPr>
        <w:pStyle w:val="4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</w:rPr>
      </w:pPr>
      <w:r w:rsidRPr="00E71373">
        <w:rPr>
          <w:rFonts w:ascii="Segoe UI" w:hAnsi="Segoe UI" w:cs="Segoe UI"/>
          <w:b w:val="0"/>
          <w:color w:val="000000"/>
        </w:rPr>
        <w:t>В</w:t>
      </w:r>
      <w:r w:rsidR="000B6B70" w:rsidRPr="00E71373">
        <w:rPr>
          <w:rFonts w:ascii="Segoe UI" w:hAnsi="Segoe UI" w:cs="Segoe UI"/>
          <w:b w:val="0"/>
        </w:rPr>
        <w:t xml:space="preserve"> 2017-2018 годах в ЕГРН </w:t>
      </w:r>
      <w:r w:rsidR="00EE3F46" w:rsidRPr="00E71373">
        <w:rPr>
          <w:rFonts w:ascii="Segoe UI" w:hAnsi="Segoe UI" w:cs="Segoe UI"/>
          <w:b w:val="0"/>
        </w:rPr>
        <w:t xml:space="preserve">планируется внести </w:t>
      </w:r>
      <w:r w:rsidR="00EE3F46">
        <w:rPr>
          <w:rFonts w:ascii="Segoe UI" w:hAnsi="Segoe UI" w:cs="Segoe UI"/>
          <w:b w:val="0"/>
        </w:rPr>
        <w:t xml:space="preserve">сведения о </w:t>
      </w:r>
      <w:r w:rsidR="000B6B70" w:rsidRPr="00E71373">
        <w:rPr>
          <w:rFonts w:ascii="Segoe UI" w:hAnsi="Segoe UI" w:cs="Segoe UI"/>
          <w:b w:val="0"/>
        </w:rPr>
        <w:t>42 границ</w:t>
      </w:r>
      <w:r w:rsidR="00EE3F46">
        <w:rPr>
          <w:rFonts w:ascii="Segoe UI" w:hAnsi="Segoe UI" w:cs="Segoe UI"/>
          <w:b w:val="0"/>
        </w:rPr>
        <w:t>ах</w:t>
      </w:r>
      <w:r w:rsidR="000B6B70" w:rsidRPr="00E71373">
        <w:rPr>
          <w:rFonts w:ascii="Segoe UI" w:hAnsi="Segoe UI" w:cs="Segoe UI"/>
          <w:b w:val="0"/>
        </w:rPr>
        <w:t xml:space="preserve"> муниципальных образований и 260 границ</w:t>
      </w:r>
      <w:r w:rsidR="00EE3F46">
        <w:rPr>
          <w:rFonts w:ascii="Segoe UI" w:hAnsi="Segoe UI" w:cs="Segoe UI"/>
          <w:b w:val="0"/>
        </w:rPr>
        <w:t>ах</w:t>
      </w:r>
      <w:r w:rsidR="000B6B70" w:rsidRPr="00E71373">
        <w:rPr>
          <w:rFonts w:ascii="Segoe UI" w:hAnsi="Segoe UI" w:cs="Segoe UI"/>
          <w:b w:val="0"/>
        </w:rPr>
        <w:t xml:space="preserve"> населенных пунктов.</w:t>
      </w:r>
    </w:p>
    <w:p w:rsidR="00E71373" w:rsidRPr="00945CA9" w:rsidRDefault="00E71373" w:rsidP="00E7137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1373">
        <w:rPr>
          <w:rFonts w:ascii="Segoe UI" w:hAnsi="Segoe UI" w:cs="Segoe UI"/>
          <w:b w:val="0"/>
          <w:color w:val="000000"/>
        </w:rPr>
        <w:t xml:space="preserve">Ведущий инженер отдела обеспечения ведения кадастра Анна </w:t>
      </w:r>
      <w:proofErr w:type="spellStart"/>
      <w:r w:rsidRPr="00E71373">
        <w:rPr>
          <w:rFonts w:ascii="Segoe UI" w:hAnsi="Segoe UI" w:cs="Segoe UI"/>
          <w:b w:val="0"/>
          <w:color w:val="000000"/>
        </w:rPr>
        <w:t>Потапушкина</w:t>
      </w:r>
      <w:proofErr w:type="spellEnd"/>
      <w:r w:rsidRPr="00E71373">
        <w:rPr>
          <w:rFonts w:ascii="Segoe UI" w:hAnsi="Segoe UI" w:cs="Segoe UI"/>
          <w:b w:val="0"/>
          <w:color w:val="000000"/>
        </w:rPr>
        <w:t xml:space="preserve"> рассказала участникам встречи о возможностях осуществления информационного взаимодействия в электронном виде. Анна Евгеньевна отметила, что использование электронных сервисов повышает эффективность предоставления </w:t>
      </w:r>
      <w:r w:rsidRPr="00E71373">
        <w:rPr>
          <w:rFonts w:ascii="Segoe UI" w:hAnsi="Segoe UI" w:cs="Segoe UI"/>
          <w:b w:val="0"/>
          <w:color w:val="000000"/>
        </w:rPr>
        <w:lastRenderedPageBreak/>
        <w:t>государственных и муниципальных услуг, рассказала о способах получения сведений в электронном виде.</w:t>
      </w:r>
      <w:r w:rsidRPr="00945CA9">
        <w:rPr>
          <w:b w:val="0"/>
          <w:sz w:val="28"/>
          <w:szCs w:val="28"/>
        </w:rPr>
        <w:t xml:space="preserve"> </w:t>
      </w:r>
    </w:p>
    <w:sectPr w:rsidR="00E71373" w:rsidRPr="00945CA9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2F"/>
    <w:rsid w:val="000B6B70"/>
    <w:rsid w:val="001663F1"/>
    <w:rsid w:val="001F3485"/>
    <w:rsid w:val="002B1CEC"/>
    <w:rsid w:val="0037412D"/>
    <w:rsid w:val="00374184"/>
    <w:rsid w:val="0039070B"/>
    <w:rsid w:val="004A364A"/>
    <w:rsid w:val="004A710A"/>
    <w:rsid w:val="004B442F"/>
    <w:rsid w:val="004C3F47"/>
    <w:rsid w:val="005154B5"/>
    <w:rsid w:val="00601A98"/>
    <w:rsid w:val="00945CA9"/>
    <w:rsid w:val="00A726D8"/>
    <w:rsid w:val="00BA71C3"/>
    <w:rsid w:val="00BC5346"/>
    <w:rsid w:val="00C3213B"/>
    <w:rsid w:val="00C91A5B"/>
    <w:rsid w:val="00CD0A17"/>
    <w:rsid w:val="00D85932"/>
    <w:rsid w:val="00E00302"/>
    <w:rsid w:val="00E71373"/>
    <w:rsid w:val="00ED2AC7"/>
    <w:rsid w:val="00EE3F46"/>
    <w:rsid w:val="00F62AC4"/>
    <w:rsid w:val="00F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BC5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4</cp:revision>
  <dcterms:created xsi:type="dcterms:W3CDTF">2017-04-05T08:02:00Z</dcterms:created>
  <dcterms:modified xsi:type="dcterms:W3CDTF">2017-04-05T08:02:00Z</dcterms:modified>
</cp:coreProperties>
</file>