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B1D" w:rsidRPr="00882F95" w:rsidRDefault="00A56B1D" w:rsidP="00A56B1D">
      <w:pPr>
        <w:jc w:val="center"/>
        <w:rPr>
          <w:rFonts w:ascii="Times New Roman" w:hAnsi="Times New Roman" w:cs="Times New Roman"/>
          <w:sz w:val="28"/>
          <w:szCs w:val="28"/>
        </w:rPr>
      </w:pPr>
      <w:r w:rsidRPr="00882F95">
        <w:rPr>
          <w:rFonts w:ascii="Times New Roman" w:hAnsi="Times New Roman" w:cs="Times New Roman"/>
          <w:sz w:val="28"/>
          <w:szCs w:val="28"/>
        </w:rPr>
        <w:t>МКУ Комитет по культуре администрации муниципального образования «</w:t>
      </w:r>
      <w:proofErr w:type="spellStart"/>
      <w:r w:rsidRPr="00882F9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882F95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A56B1D" w:rsidRPr="00A56B1D" w:rsidRDefault="00A56B1D" w:rsidP="00A56B1D">
      <w:pPr>
        <w:framePr w:w="4711" w:h="1831" w:hRule="exact" w:hSpace="180" w:wrap="around" w:vAnchor="text" w:hAnchor="page" w:x="11098" w:y="79"/>
        <w:jc w:val="right"/>
        <w:rPr>
          <w:rFonts w:ascii="Times New Roman" w:hAnsi="Times New Roman" w:cs="Times New Roman"/>
          <w:sz w:val="28"/>
          <w:szCs w:val="28"/>
        </w:rPr>
      </w:pPr>
      <w:r w:rsidRPr="00A56B1D">
        <w:rPr>
          <w:rFonts w:ascii="Times New Roman" w:hAnsi="Times New Roman" w:cs="Times New Roman"/>
        </w:rPr>
        <w:t xml:space="preserve"> </w:t>
      </w:r>
      <w:r w:rsidRPr="00A56B1D">
        <w:rPr>
          <w:rFonts w:ascii="Times New Roman" w:hAnsi="Times New Roman" w:cs="Times New Roman"/>
          <w:sz w:val="28"/>
          <w:szCs w:val="28"/>
        </w:rPr>
        <w:t>Утверждаю</w:t>
      </w:r>
    </w:p>
    <w:p w:rsidR="00A56B1D" w:rsidRPr="00A56B1D" w:rsidRDefault="00A56B1D" w:rsidP="00A56B1D">
      <w:pPr>
        <w:framePr w:w="4711" w:h="1831" w:hRule="exact" w:hSpace="180" w:wrap="around" w:vAnchor="text" w:hAnchor="page" w:x="11098" w:y="79"/>
        <w:jc w:val="right"/>
        <w:rPr>
          <w:rFonts w:ascii="Times New Roman" w:hAnsi="Times New Roman" w:cs="Times New Roman"/>
          <w:sz w:val="28"/>
          <w:szCs w:val="28"/>
        </w:rPr>
      </w:pPr>
      <w:r w:rsidRPr="00A56B1D">
        <w:rPr>
          <w:rFonts w:ascii="Times New Roman" w:hAnsi="Times New Roman" w:cs="Times New Roman"/>
          <w:sz w:val="28"/>
          <w:szCs w:val="28"/>
        </w:rPr>
        <w:t>Мэр МО «</w:t>
      </w:r>
      <w:proofErr w:type="spellStart"/>
      <w:r w:rsidRPr="00A56B1D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A56B1D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A56B1D" w:rsidRPr="00A56B1D" w:rsidRDefault="00A56B1D" w:rsidP="00A56B1D">
      <w:pPr>
        <w:framePr w:w="4711" w:h="1831" w:hRule="exact" w:hSpace="180" w:wrap="around" w:vAnchor="text" w:hAnchor="page" w:x="11098" w:y="79"/>
        <w:jc w:val="center"/>
        <w:rPr>
          <w:rFonts w:ascii="Times New Roman" w:hAnsi="Times New Roman" w:cs="Times New Roman"/>
          <w:b/>
        </w:rPr>
      </w:pPr>
      <w:r w:rsidRPr="00A56B1D">
        <w:rPr>
          <w:rFonts w:ascii="Times New Roman" w:hAnsi="Times New Roman" w:cs="Times New Roman"/>
          <w:sz w:val="28"/>
          <w:szCs w:val="28"/>
        </w:rPr>
        <w:t xml:space="preserve">                   _________ В.В.Самойлович</w:t>
      </w:r>
    </w:p>
    <w:p w:rsidR="00A56B1D" w:rsidRPr="00A56B1D" w:rsidRDefault="00A56B1D" w:rsidP="00A56B1D">
      <w:pPr>
        <w:framePr w:w="3961" w:h="1906" w:hRule="exact" w:hSpace="180" w:wrap="around" w:vAnchor="text" w:hAnchor="page" w:x="1261" w:y="42"/>
        <w:rPr>
          <w:rFonts w:ascii="Times New Roman" w:hAnsi="Times New Roman" w:cs="Times New Roman"/>
          <w:sz w:val="28"/>
          <w:szCs w:val="28"/>
        </w:rPr>
      </w:pPr>
      <w:r w:rsidRPr="00A56B1D">
        <w:rPr>
          <w:rFonts w:ascii="Times New Roman" w:hAnsi="Times New Roman" w:cs="Times New Roman"/>
          <w:sz w:val="28"/>
          <w:szCs w:val="28"/>
        </w:rPr>
        <w:t>Согласовано</w:t>
      </w:r>
    </w:p>
    <w:p w:rsidR="00A56B1D" w:rsidRPr="00A56B1D" w:rsidRDefault="00A56B1D" w:rsidP="00A56B1D">
      <w:pPr>
        <w:framePr w:w="3961" w:h="1906" w:hRule="exact" w:hSpace="180" w:wrap="around" w:vAnchor="text" w:hAnchor="page" w:x="1261" w:y="42"/>
        <w:rPr>
          <w:rFonts w:ascii="Times New Roman" w:hAnsi="Times New Roman" w:cs="Times New Roman"/>
          <w:sz w:val="28"/>
          <w:szCs w:val="28"/>
        </w:rPr>
      </w:pPr>
      <w:r w:rsidRPr="00A56B1D">
        <w:rPr>
          <w:rFonts w:ascii="Times New Roman" w:hAnsi="Times New Roman" w:cs="Times New Roman"/>
          <w:sz w:val="28"/>
          <w:szCs w:val="28"/>
        </w:rPr>
        <w:t>Зам. Мэра по социальным вопросам</w:t>
      </w:r>
    </w:p>
    <w:p w:rsidR="00A56B1D" w:rsidRPr="00A56B1D" w:rsidRDefault="00A56B1D" w:rsidP="00A56B1D">
      <w:pPr>
        <w:framePr w:w="3961" w:h="1906" w:hRule="exact" w:hSpace="180" w:wrap="around" w:vAnchor="text" w:hAnchor="page" w:x="1261" w:y="42"/>
        <w:rPr>
          <w:rFonts w:ascii="Times New Roman" w:hAnsi="Times New Roman" w:cs="Times New Roman"/>
          <w:sz w:val="28"/>
          <w:szCs w:val="28"/>
        </w:rPr>
      </w:pPr>
      <w:r w:rsidRPr="00A56B1D">
        <w:rPr>
          <w:rFonts w:ascii="Times New Roman" w:hAnsi="Times New Roman" w:cs="Times New Roman"/>
          <w:sz w:val="28"/>
          <w:szCs w:val="28"/>
        </w:rPr>
        <w:t>______________ Л.Ю.Воронина</w:t>
      </w:r>
    </w:p>
    <w:p w:rsidR="00A56B1D" w:rsidRPr="00A56B1D" w:rsidRDefault="00A56B1D" w:rsidP="00A56B1D">
      <w:pPr>
        <w:tabs>
          <w:tab w:val="left" w:pos="767"/>
          <w:tab w:val="right" w:pos="14570"/>
        </w:tabs>
        <w:rPr>
          <w:rFonts w:ascii="Times New Roman" w:hAnsi="Times New Roman" w:cs="Times New Roman"/>
          <w:b/>
          <w:sz w:val="44"/>
          <w:szCs w:val="44"/>
        </w:rPr>
      </w:pPr>
      <w:r w:rsidRPr="00A56B1D">
        <w:rPr>
          <w:rFonts w:ascii="Times New Roman" w:hAnsi="Times New Roman" w:cs="Times New Roman"/>
          <w:sz w:val="28"/>
          <w:szCs w:val="28"/>
        </w:rPr>
        <w:tab/>
      </w:r>
      <w:r w:rsidRPr="00A56B1D">
        <w:rPr>
          <w:rFonts w:ascii="Times New Roman" w:hAnsi="Times New Roman" w:cs="Times New Roman"/>
          <w:sz w:val="28"/>
          <w:szCs w:val="28"/>
        </w:rPr>
        <w:tab/>
      </w:r>
    </w:p>
    <w:p w:rsidR="00A56B1D" w:rsidRPr="00A56B1D" w:rsidRDefault="00A56B1D" w:rsidP="00A56B1D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A56B1D" w:rsidRPr="00A56B1D" w:rsidRDefault="00A56B1D" w:rsidP="00A56B1D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A56B1D" w:rsidRPr="00A56B1D" w:rsidRDefault="00A56B1D" w:rsidP="00A56B1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56B1D">
        <w:rPr>
          <w:rFonts w:ascii="Times New Roman" w:hAnsi="Times New Roman" w:cs="Times New Roman"/>
          <w:b/>
          <w:sz w:val="44"/>
          <w:szCs w:val="44"/>
        </w:rPr>
        <w:t>Годовой отчет</w:t>
      </w:r>
    </w:p>
    <w:p w:rsidR="00A56B1D" w:rsidRPr="00A56B1D" w:rsidRDefault="00A56B1D" w:rsidP="00A56B1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56B1D">
        <w:rPr>
          <w:rFonts w:ascii="Times New Roman" w:hAnsi="Times New Roman" w:cs="Times New Roman"/>
          <w:b/>
          <w:sz w:val="44"/>
          <w:szCs w:val="44"/>
        </w:rPr>
        <w:t xml:space="preserve"> о работе муниципального казенного учреждения Комитет по культуре муниципального образования «</w:t>
      </w:r>
      <w:proofErr w:type="spellStart"/>
      <w:r w:rsidRPr="00A56B1D">
        <w:rPr>
          <w:rFonts w:ascii="Times New Roman" w:hAnsi="Times New Roman" w:cs="Times New Roman"/>
          <w:b/>
          <w:sz w:val="44"/>
          <w:szCs w:val="44"/>
        </w:rPr>
        <w:t>Заларинский</w:t>
      </w:r>
      <w:proofErr w:type="spellEnd"/>
      <w:r w:rsidRPr="00A56B1D">
        <w:rPr>
          <w:rFonts w:ascii="Times New Roman" w:hAnsi="Times New Roman" w:cs="Times New Roman"/>
          <w:b/>
          <w:sz w:val="44"/>
          <w:szCs w:val="44"/>
        </w:rPr>
        <w:t xml:space="preserve"> район»</w:t>
      </w:r>
    </w:p>
    <w:p w:rsidR="00A56B1D" w:rsidRPr="00A56B1D" w:rsidRDefault="00A56B1D" w:rsidP="00A56B1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Иркутской области за 2016</w:t>
      </w:r>
      <w:r w:rsidRPr="00A56B1D">
        <w:rPr>
          <w:rFonts w:ascii="Times New Roman" w:hAnsi="Times New Roman" w:cs="Times New Roman"/>
          <w:b/>
          <w:sz w:val="44"/>
          <w:szCs w:val="44"/>
        </w:rPr>
        <w:t xml:space="preserve"> год</w:t>
      </w:r>
    </w:p>
    <w:p w:rsidR="00A56B1D" w:rsidRPr="00A56B1D" w:rsidRDefault="00A56B1D" w:rsidP="00A56B1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56B1D">
        <w:rPr>
          <w:rFonts w:ascii="Times New Roman" w:hAnsi="Times New Roman" w:cs="Times New Roman"/>
          <w:b/>
          <w:sz w:val="44"/>
          <w:szCs w:val="44"/>
        </w:rPr>
        <w:t xml:space="preserve">и основные </w:t>
      </w:r>
      <w:r>
        <w:rPr>
          <w:rFonts w:ascii="Times New Roman" w:hAnsi="Times New Roman" w:cs="Times New Roman"/>
          <w:b/>
          <w:sz w:val="44"/>
          <w:szCs w:val="44"/>
        </w:rPr>
        <w:t>направления деятельности на 2017</w:t>
      </w:r>
      <w:r w:rsidRPr="00A56B1D">
        <w:rPr>
          <w:rFonts w:ascii="Times New Roman" w:hAnsi="Times New Roman" w:cs="Times New Roman"/>
          <w:b/>
          <w:sz w:val="44"/>
          <w:szCs w:val="44"/>
        </w:rPr>
        <w:t xml:space="preserve"> год </w:t>
      </w:r>
    </w:p>
    <w:p w:rsidR="00A56B1D" w:rsidRDefault="00A56B1D" w:rsidP="00A56B1D">
      <w:pPr>
        <w:jc w:val="both"/>
        <w:rPr>
          <w:b/>
          <w:sz w:val="44"/>
          <w:szCs w:val="44"/>
        </w:rPr>
      </w:pPr>
    </w:p>
    <w:p w:rsidR="00A56B1D" w:rsidRDefault="00A56B1D" w:rsidP="00A56B1D">
      <w:pPr>
        <w:jc w:val="both"/>
        <w:rPr>
          <w:b/>
          <w:sz w:val="44"/>
          <w:szCs w:val="44"/>
        </w:rPr>
      </w:pPr>
    </w:p>
    <w:p w:rsidR="00A56B1D" w:rsidRDefault="00A56B1D" w:rsidP="00A56B1D">
      <w:pPr>
        <w:jc w:val="center"/>
        <w:rPr>
          <w:b/>
          <w:sz w:val="28"/>
          <w:szCs w:val="28"/>
        </w:rPr>
      </w:pPr>
    </w:p>
    <w:p w:rsidR="00A56B1D" w:rsidRDefault="00A56B1D" w:rsidP="00A56B1D">
      <w:pPr>
        <w:jc w:val="center"/>
        <w:rPr>
          <w:b/>
          <w:sz w:val="28"/>
          <w:szCs w:val="28"/>
        </w:rPr>
      </w:pPr>
    </w:p>
    <w:p w:rsidR="00882F95" w:rsidRDefault="00882F95" w:rsidP="00A56B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B1D" w:rsidRPr="00A56B1D" w:rsidRDefault="00A56B1D" w:rsidP="00A56B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56B1D">
        <w:rPr>
          <w:rFonts w:ascii="Times New Roman" w:hAnsi="Times New Roman" w:cs="Times New Roman"/>
          <w:b/>
          <w:sz w:val="28"/>
          <w:szCs w:val="28"/>
        </w:rPr>
        <w:t>Залари</w:t>
      </w:r>
      <w:proofErr w:type="spellEnd"/>
      <w:r w:rsidRPr="00A56B1D">
        <w:rPr>
          <w:rFonts w:ascii="Times New Roman" w:hAnsi="Times New Roman" w:cs="Times New Roman"/>
          <w:b/>
          <w:sz w:val="28"/>
          <w:szCs w:val="28"/>
        </w:rPr>
        <w:t>, 2016</w:t>
      </w:r>
    </w:p>
    <w:p w:rsidR="00A56B1D" w:rsidRDefault="00A56B1D" w:rsidP="005F6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6B1D" w:rsidRDefault="00A56B1D" w:rsidP="005F6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613D" w:rsidRPr="00AD245A" w:rsidRDefault="005F613D" w:rsidP="005F6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Форма годового отчета о работе органа управления культуры муниципального образования </w:t>
      </w:r>
    </w:p>
    <w:p w:rsidR="005F613D" w:rsidRPr="00AD245A" w:rsidRDefault="00A56B1D" w:rsidP="005F6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AD2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Заларинский</w:t>
      </w:r>
      <w:proofErr w:type="spellEnd"/>
      <w:r w:rsidRPr="00AD2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</w:t>
      </w:r>
      <w:r w:rsidR="005F613D" w:rsidRPr="00AD2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Иркутской области за 2016год</w:t>
      </w:r>
    </w:p>
    <w:p w:rsidR="005F613D" w:rsidRPr="00AD245A" w:rsidRDefault="005F613D" w:rsidP="005F6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основные направления деятельности на 2017 год </w:t>
      </w:r>
    </w:p>
    <w:p w:rsidR="00AD245A" w:rsidRPr="00AD245A" w:rsidRDefault="00AD245A" w:rsidP="00AD245A">
      <w:pPr>
        <w:pStyle w:val="af8"/>
        <w:tabs>
          <w:tab w:val="left" w:pos="567"/>
          <w:tab w:val="left" w:pos="851"/>
        </w:tabs>
        <w:spacing w:line="276" w:lineRule="auto"/>
        <w:ind w:left="0" w:firstLine="357"/>
        <w:jc w:val="both"/>
        <w:rPr>
          <w:sz w:val="28"/>
          <w:szCs w:val="28"/>
        </w:rPr>
      </w:pPr>
      <w:r w:rsidRPr="00AD245A">
        <w:rPr>
          <w:sz w:val="28"/>
          <w:szCs w:val="28"/>
        </w:rPr>
        <w:t>Общие сведения об органе управления культуры муниципального образования:</w:t>
      </w:r>
    </w:p>
    <w:p w:rsidR="00AD245A" w:rsidRPr="00AD245A" w:rsidRDefault="00AD245A" w:rsidP="00AD245A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D245A">
        <w:rPr>
          <w:rFonts w:ascii="Times New Roman" w:hAnsi="Times New Roman" w:cs="Times New Roman"/>
          <w:sz w:val="28"/>
          <w:szCs w:val="28"/>
        </w:rPr>
        <w:t>– наименование органа управления: муниципального казенного учреждения Комитет по культуре муниципального образования «</w:t>
      </w:r>
      <w:proofErr w:type="spellStart"/>
      <w:r w:rsidRPr="00AD245A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AD245A">
        <w:rPr>
          <w:rFonts w:ascii="Times New Roman" w:hAnsi="Times New Roman" w:cs="Times New Roman"/>
          <w:sz w:val="28"/>
          <w:szCs w:val="28"/>
        </w:rPr>
        <w:t xml:space="preserve"> район»;</w:t>
      </w:r>
    </w:p>
    <w:p w:rsidR="00AD245A" w:rsidRPr="00AD245A" w:rsidRDefault="00AD245A" w:rsidP="00AD245A">
      <w:pPr>
        <w:tabs>
          <w:tab w:val="left" w:pos="567"/>
          <w:tab w:val="left" w:pos="85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D245A">
        <w:rPr>
          <w:rFonts w:ascii="Times New Roman" w:hAnsi="Times New Roman" w:cs="Times New Roman"/>
          <w:sz w:val="28"/>
          <w:szCs w:val="28"/>
        </w:rPr>
        <w:t>– наличие прав юридического лица: да;</w:t>
      </w:r>
    </w:p>
    <w:p w:rsidR="00AD245A" w:rsidRPr="00AD245A" w:rsidRDefault="00AD245A" w:rsidP="00AD245A">
      <w:pPr>
        <w:tabs>
          <w:tab w:val="left" w:pos="567"/>
          <w:tab w:val="left" w:pos="85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D245A">
        <w:rPr>
          <w:rFonts w:ascii="Times New Roman" w:hAnsi="Times New Roman" w:cs="Times New Roman"/>
          <w:sz w:val="28"/>
          <w:szCs w:val="28"/>
        </w:rPr>
        <w:t>– наличие прав учредителя: да;</w:t>
      </w:r>
    </w:p>
    <w:p w:rsidR="005F613D" w:rsidRPr="00AD245A" w:rsidRDefault="00AD245A" w:rsidP="00AD245A">
      <w:pPr>
        <w:tabs>
          <w:tab w:val="left" w:pos="567"/>
          <w:tab w:val="left" w:pos="85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D245A">
        <w:rPr>
          <w:rFonts w:ascii="Times New Roman" w:hAnsi="Times New Roman" w:cs="Times New Roman"/>
          <w:sz w:val="28"/>
          <w:szCs w:val="28"/>
        </w:rPr>
        <w:t xml:space="preserve">– ФИО, телефон руководителя органа управления культуры: Васильченко Любовь Михайловна, 89501005006; </w:t>
      </w:r>
      <w:proofErr w:type="spellStart"/>
      <w:r w:rsidRPr="00AD245A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="00D251AE" w:rsidRPr="00AD245A">
        <w:rPr>
          <w:rFonts w:ascii="Times New Roman" w:hAnsi="Times New Roman" w:cs="Times New Roman"/>
          <w:sz w:val="28"/>
          <w:szCs w:val="28"/>
        </w:rPr>
        <w:fldChar w:fldCharType="begin"/>
      </w:r>
      <w:r w:rsidRPr="00AD245A">
        <w:rPr>
          <w:rFonts w:ascii="Times New Roman" w:hAnsi="Times New Roman" w:cs="Times New Roman"/>
          <w:sz w:val="28"/>
          <w:szCs w:val="28"/>
        </w:rPr>
        <w:instrText>HYPERLINK "mailto:ro_zal@mail.ru"</w:instrText>
      </w:r>
      <w:r w:rsidR="00D251AE" w:rsidRPr="00AD245A">
        <w:rPr>
          <w:rFonts w:ascii="Times New Roman" w:hAnsi="Times New Roman" w:cs="Times New Roman"/>
          <w:sz w:val="28"/>
          <w:szCs w:val="28"/>
        </w:rPr>
        <w:fldChar w:fldCharType="separate"/>
      </w:r>
      <w:r w:rsidRPr="00AD245A">
        <w:rPr>
          <w:rStyle w:val="a3"/>
          <w:rFonts w:ascii="Times New Roman" w:eastAsia="MS Mincho" w:hAnsi="Times New Roman" w:cs="Times New Roman"/>
          <w:bCs/>
          <w:sz w:val="28"/>
          <w:szCs w:val="28"/>
          <w:lang w:val="en-US"/>
        </w:rPr>
        <w:t>ro</w:t>
      </w:r>
      <w:r w:rsidRPr="00AD245A">
        <w:rPr>
          <w:rStyle w:val="a3"/>
          <w:rFonts w:ascii="Times New Roman" w:eastAsia="MS Mincho" w:hAnsi="Times New Roman" w:cs="Times New Roman"/>
          <w:bCs/>
          <w:sz w:val="28"/>
          <w:szCs w:val="28"/>
        </w:rPr>
        <w:t>_</w:t>
      </w:r>
      <w:r w:rsidRPr="00AD245A">
        <w:rPr>
          <w:rStyle w:val="a3"/>
          <w:rFonts w:ascii="Times New Roman" w:eastAsia="MS Mincho" w:hAnsi="Times New Roman" w:cs="Times New Roman"/>
          <w:bCs/>
          <w:sz w:val="28"/>
          <w:szCs w:val="28"/>
          <w:lang w:val="en-US"/>
        </w:rPr>
        <w:t>zal</w:t>
      </w:r>
      <w:r w:rsidRPr="00AD245A">
        <w:rPr>
          <w:rStyle w:val="a3"/>
          <w:rFonts w:ascii="Times New Roman" w:eastAsia="MS Mincho" w:hAnsi="Times New Roman" w:cs="Times New Roman"/>
          <w:bCs/>
          <w:sz w:val="28"/>
          <w:szCs w:val="28"/>
        </w:rPr>
        <w:t>@</w:t>
      </w:r>
      <w:r w:rsidRPr="00AD245A">
        <w:rPr>
          <w:rStyle w:val="a3"/>
          <w:rFonts w:ascii="Times New Roman" w:eastAsia="MS Mincho" w:hAnsi="Times New Roman" w:cs="Times New Roman"/>
          <w:bCs/>
          <w:sz w:val="28"/>
          <w:szCs w:val="28"/>
          <w:lang w:val="en-US"/>
        </w:rPr>
        <w:t>mail</w:t>
      </w:r>
      <w:r w:rsidRPr="00AD245A">
        <w:rPr>
          <w:rStyle w:val="a3"/>
          <w:rFonts w:ascii="Times New Roman" w:eastAsia="MS Mincho" w:hAnsi="Times New Roman" w:cs="Times New Roman"/>
          <w:bCs/>
          <w:sz w:val="28"/>
          <w:szCs w:val="28"/>
        </w:rPr>
        <w:t>.</w:t>
      </w:r>
      <w:r w:rsidRPr="00AD245A">
        <w:rPr>
          <w:rStyle w:val="a3"/>
          <w:rFonts w:ascii="Times New Roman" w:eastAsia="MS Mincho" w:hAnsi="Times New Roman" w:cs="Times New Roman"/>
          <w:bCs/>
          <w:sz w:val="28"/>
          <w:szCs w:val="28"/>
          <w:lang w:val="en-US"/>
        </w:rPr>
        <w:t>ru</w:t>
      </w:r>
      <w:r w:rsidR="00D251AE" w:rsidRPr="00AD245A">
        <w:rPr>
          <w:rFonts w:ascii="Times New Roman" w:hAnsi="Times New Roman" w:cs="Times New Roman"/>
          <w:sz w:val="28"/>
          <w:szCs w:val="28"/>
        </w:rPr>
        <w:fldChar w:fldCharType="end"/>
      </w:r>
      <w:r w:rsidRPr="00AD245A">
        <w:rPr>
          <w:rFonts w:ascii="Times New Roman" w:hAnsi="Times New Roman" w:cs="Times New Roman"/>
          <w:sz w:val="28"/>
          <w:szCs w:val="28"/>
        </w:rPr>
        <w:t>.</w:t>
      </w:r>
    </w:p>
    <w:p w:rsidR="005F613D" w:rsidRPr="00AD245A" w:rsidRDefault="005F613D" w:rsidP="005F613D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сети учреждений культуры муниципального образования</w:t>
      </w:r>
    </w:p>
    <w:p w:rsidR="005F613D" w:rsidRDefault="005F613D" w:rsidP="005F613D">
      <w:pPr>
        <w:tabs>
          <w:tab w:val="left" w:pos="567"/>
          <w:tab w:val="left" w:pos="851"/>
        </w:tabs>
        <w:spacing w:after="0" w:line="240" w:lineRule="auto"/>
        <w:ind w:left="10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20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4282"/>
        <w:gridCol w:w="2410"/>
        <w:gridCol w:w="2410"/>
        <w:gridCol w:w="2127"/>
        <w:gridCol w:w="2551"/>
      </w:tblGrid>
      <w:tr w:rsidR="005F613D" w:rsidTr="005F613D">
        <w:trPr>
          <w:trHeight w:val="383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Сеть по видам учреждений </w:t>
            </w:r>
          </w:p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01.01.2017 г.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Всего, в т.ч. других ведомств, ед.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них муниципальных, всего, ед. 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муниципального района</w:t>
            </w:r>
          </w:p>
        </w:tc>
      </w:tr>
      <w:tr w:rsidR="005F613D" w:rsidTr="005F613D">
        <w:trPr>
          <w:trHeight w:val="43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уровне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уровне поселений</w:t>
            </w:r>
          </w:p>
        </w:tc>
      </w:tr>
      <w:tr w:rsidR="00816F67" w:rsidTr="005F613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F67" w:rsidRDefault="0081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F67" w:rsidRDefault="00816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17(37)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F15E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17(37)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16F67" w:rsidTr="005F613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F67" w:rsidRDefault="0081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F67" w:rsidRDefault="00816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2(3</w:t>
            </w:r>
            <w:r w:rsidR="00A01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F15E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2(3</w:t>
            </w:r>
            <w:r w:rsidR="00A01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6F67" w:rsidTr="005F613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F67" w:rsidRDefault="0081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F67" w:rsidRDefault="00816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F15E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6F67" w:rsidTr="005F613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F67" w:rsidRDefault="0081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F67" w:rsidRDefault="00816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Кинозалы, кинотеатры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Default="0081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Default="00816F67" w:rsidP="00F15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F67" w:rsidTr="005F613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F67" w:rsidRDefault="0081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F67" w:rsidRDefault="00816F6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дополнительного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детей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F15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6F67" w:rsidTr="005F613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F67" w:rsidRDefault="0081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F67" w:rsidRDefault="00816F67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Театры (профессиональные)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F15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F67" w:rsidTr="005F613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F67" w:rsidRDefault="0081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F67" w:rsidRDefault="00816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Default="0081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Default="00816F67" w:rsidP="00F15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F67" w:rsidRPr="00AD245A" w:rsidTr="005F613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F67" w:rsidRPr="00AD245A" w:rsidRDefault="00816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A01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(71</w:t>
            </w:r>
            <w:r w:rsidR="00816F67" w:rsidRPr="00AD2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A01590" w:rsidP="00F15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(71</w:t>
            </w:r>
            <w:r w:rsidR="00816F67" w:rsidRPr="00AD2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67" w:rsidRPr="00AD245A" w:rsidRDefault="00816F67" w:rsidP="00AD24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5F613D" w:rsidRPr="00AD245A" w:rsidRDefault="005F613D" w:rsidP="005F613D">
      <w:pPr>
        <w:spacing w:after="0" w:line="228" w:lineRule="auto"/>
        <w:ind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F3176" w:rsidRDefault="004F3176" w:rsidP="005F613D">
      <w:p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3176" w:rsidRDefault="004F3176" w:rsidP="005F613D">
      <w:p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613D" w:rsidRPr="00647011" w:rsidRDefault="005F613D" w:rsidP="005F613D">
      <w:p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 об оптимизации сети учреждений культуры в 2016 г. (открытие, ликвидация, реорганизация, объединение в интегрированные учреждения и т. п.)</w:t>
      </w:r>
    </w:p>
    <w:p w:rsidR="005F613D" w:rsidRDefault="005F613D" w:rsidP="005F613D">
      <w:p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06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05"/>
        <w:gridCol w:w="3686"/>
        <w:gridCol w:w="4110"/>
        <w:gridCol w:w="3261"/>
      </w:tblGrid>
      <w:tr w:rsidR="005F613D" w:rsidTr="005F613D"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оптимизации сети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органов власти о принятии решения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оптимизации</w:t>
            </w:r>
          </w:p>
        </w:tc>
      </w:tr>
      <w:tr w:rsidR="005F613D" w:rsidTr="005F613D"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981CAB" w:rsidP="00981CAB">
            <w:pPr>
              <w:tabs>
                <w:tab w:val="left" w:pos="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981CAB" w:rsidP="00981CAB">
            <w:pPr>
              <w:tabs>
                <w:tab w:val="left" w:pos="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981CAB" w:rsidP="00981CAB">
            <w:pPr>
              <w:tabs>
                <w:tab w:val="left" w:pos="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981CAB" w:rsidP="00981CAB">
            <w:pPr>
              <w:tabs>
                <w:tab w:val="left" w:pos="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F613D" w:rsidRDefault="005F613D" w:rsidP="005F613D">
      <w:pPr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F613D" w:rsidRPr="00647011" w:rsidRDefault="005F613D" w:rsidP="005F613D">
      <w:pPr>
        <w:spacing w:after="0" w:line="228" w:lineRule="auto"/>
        <w:ind w:left="35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расположение муниципальных учреждений</w:t>
      </w:r>
    </w:p>
    <w:p w:rsidR="005F613D" w:rsidRDefault="005F613D" w:rsidP="005F613D">
      <w:pPr>
        <w:spacing w:after="0" w:line="228" w:lineRule="auto"/>
        <w:ind w:left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13890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4"/>
        <w:gridCol w:w="4424"/>
        <w:gridCol w:w="1813"/>
        <w:gridCol w:w="3260"/>
        <w:gridCol w:w="3969"/>
      </w:tblGrid>
      <w:tr w:rsidR="005F613D" w:rsidTr="005F613D">
        <w:trPr>
          <w:trHeight w:val="383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учреждений</w:t>
            </w: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Всего, ед.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отдельно стоящих зданиях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приспособленных зданиях, помещениях</w:t>
            </w:r>
          </w:p>
        </w:tc>
      </w:tr>
      <w:tr w:rsidR="005F613D" w:rsidTr="005F613D">
        <w:trPr>
          <w:trHeight w:val="43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13D" w:rsidTr="005F613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B5351F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B5351F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33711F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F613D" w:rsidTr="005F613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6E15CE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2C37CA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916C55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C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F613D" w:rsidTr="005F613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F6542F" w:rsidRDefault="0017517A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081604" w:rsidRDefault="005F613D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F6542F" w:rsidRDefault="00C51A0E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13D" w:rsidTr="005F613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дополнительного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детей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B5351F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5F613D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33711F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13D" w:rsidTr="005F613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Театры (профессиональные)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5F613D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5F613D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5F613D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13D" w:rsidTr="005F613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Парки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5F613D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1A7FD7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5F613D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13D" w:rsidTr="005F613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C51A0E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17517A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D4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527049" w:rsidRDefault="0017517A" w:rsidP="005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</w:tbl>
    <w:p w:rsidR="005F613D" w:rsidRDefault="005F613D" w:rsidP="005F613D">
      <w:pPr>
        <w:spacing w:after="0" w:line="228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F613D" w:rsidRPr="00647011" w:rsidRDefault="005F613D" w:rsidP="005F61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Развернутые сведения о </w:t>
      </w:r>
      <w:proofErr w:type="spellStart"/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культурно-досуговых</w:t>
      </w:r>
      <w:proofErr w:type="spellEnd"/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учреждениях</w:t>
      </w:r>
    </w:p>
    <w:p w:rsidR="005F613D" w:rsidRPr="00647011" w:rsidRDefault="005F613D" w:rsidP="005F613D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19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1"/>
        <w:gridCol w:w="1844"/>
        <w:gridCol w:w="1844"/>
        <w:gridCol w:w="1844"/>
        <w:gridCol w:w="2127"/>
      </w:tblGrid>
      <w:tr w:rsidR="005F613D" w:rsidTr="008726B8">
        <w:trPr>
          <w:jc w:val="center"/>
        </w:trPr>
        <w:tc>
          <w:tcPr>
            <w:tcW w:w="4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учреждения, всего единиц (юр. лица)</w:t>
            </w:r>
          </w:p>
        </w:tc>
        <w:tc>
          <w:tcPr>
            <w:tcW w:w="7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в их составе</w:t>
            </w:r>
          </w:p>
        </w:tc>
      </w:tr>
      <w:tr w:rsidR="005F613D" w:rsidTr="008726B8">
        <w:trPr>
          <w:jc w:val="center"/>
        </w:trPr>
        <w:tc>
          <w:tcPr>
            <w:tcW w:w="4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Клубного вида (ед.)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Библиотечного вида (ед.)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Музейного вида (ед.)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(указать какие)</w:t>
            </w:r>
          </w:p>
        </w:tc>
      </w:tr>
      <w:tr w:rsidR="008726B8" w:rsidTr="008726B8">
        <w:trPr>
          <w:jc w:val="center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6B8" w:rsidRPr="00B44388" w:rsidRDefault="008726B8" w:rsidP="00F15E98">
            <w:pPr>
              <w:pStyle w:val="af8"/>
              <w:spacing w:line="276" w:lineRule="auto"/>
              <w:ind w:left="0"/>
              <w:jc w:val="center"/>
            </w:pPr>
            <w:r w:rsidRPr="00B44388">
              <w:t>17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6B8" w:rsidRPr="00B44388" w:rsidRDefault="00451CD0" w:rsidP="00F15E98">
            <w:pPr>
              <w:pStyle w:val="af8"/>
              <w:spacing w:line="276" w:lineRule="auto"/>
              <w:ind w:left="0"/>
              <w:jc w:val="center"/>
            </w:pPr>
            <w:r>
              <w:t>20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6B8" w:rsidRPr="00B44388" w:rsidRDefault="00451CD0" w:rsidP="00F15E98">
            <w:pPr>
              <w:pStyle w:val="af8"/>
              <w:spacing w:line="276" w:lineRule="auto"/>
              <w:ind w:left="0"/>
              <w:jc w:val="center"/>
            </w:pPr>
            <w:r>
              <w:t>2</w:t>
            </w:r>
            <w:r w:rsidR="007B1D94">
              <w:t>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6B8" w:rsidRPr="00081604" w:rsidRDefault="008726B8" w:rsidP="00F15E98">
            <w:pPr>
              <w:pStyle w:val="af8"/>
              <w:spacing w:line="276" w:lineRule="auto"/>
              <w:ind w:left="0"/>
              <w:jc w:val="center"/>
              <w:rPr>
                <w:color w:val="FF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6B8" w:rsidRPr="00451CD0" w:rsidRDefault="008726B8" w:rsidP="00F15E98">
            <w:pPr>
              <w:pStyle w:val="af8"/>
              <w:spacing w:line="276" w:lineRule="auto"/>
              <w:ind w:left="0"/>
              <w:jc w:val="center"/>
            </w:pPr>
          </w:p>
        </w:tc>
      </w:tr>
    </w:tbl>
    <w:p w:rsidR="005F613D" w:rsidRDefault="005F613D" w:rsidP="005F613D">
      <w:pPr>
        <w:tabs>
          <w:tab w:val="left" w:pos="0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613D" w:rsidRPr="00647011" w:rsidRDefault="005F613D" w:rsidP="005F61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типах учреждений в сфере культуры </w:t>
      </w:r>
    </w:p>
    <w:p w:rsidR="005F613D" w:rsidRPr="00647011" w:rsidRDefault="005F613D" w:rsidP="005F613D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2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3"/>
        <w:gridCol w:w="4960"/>
        <w:gridCol w:w="1133"/>
        <w:gridCol w:w="1133"/>
        <w:gridCol w:w="1133"/>
        <w:gridCol w:w="992"/>
        <w:gridCol w:w="1133"/>
        <w:gridCol w:w="1133"/>
      </w:tblGrid>
      <w:tr w:rsidR="005F613D" w:rsidTr="008726B8">
        <w:trPr>
          <w:cantSplit/>
          <w:trHeight w:val="674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учреждений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</w:t>
            </w:r>
          </w:p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</w:t>
            </w:r>
          </w:p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Автономные</w:t>
            </w:r>
          </w:p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(ед.)</w:t>
            </w:r>
          </w:p>
        </w:tc>
      </w:tr>
      <w:tr w:rsidR="005F613D" w:rsidTr="008726B8">
        <w:trPr>
          <w:cantSplit/>
          <w:trHeight w:val="264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</w:tr>
      <w:tr w:rsidR="008726B8" w:rsidTr="008726B8">
        <w:trPr>
          <w:cantSplit/>
          <w:trHeight w:val="26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B8" w:rsidRDefault="00872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Культурно-досуговые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Pr="008726B8" w:rsidRDefault="008726B8" w:rsidP="00F15E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Pr="008726B8" w:rsidRDefault="008726B8" w:rsidP="00F15E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B8" w:rsidTr="008726B8">
        <w:trPr>
          <w:cantSplit/>
          <w:trHeight w:val="26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B8" w:rsidRDefault="00872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Pr="008726B8" w:rsidRDefault="008726B8" w:rsidP="00F15E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Pr="008726B8" w:rsidRDefault="008726B8" w:rsidP="00F15E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B8" w:rsidTr="008726B8">
        <w:trPr>
          <w:cantSplit/>
          <w:trHeight w:val="26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B8" w:rsidRDefault="00872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Pr="008726B8" w:rsidRDefault="008726B8" w:rsidP="00F15E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Pr="008726B8" w:rsidRDefault="008726B8" w:rsidP="00F15E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B8" w:rsidTr="008726B8">
        <w:trPr>
          <w:cantSplit/>
          <w:trHeight w:val="26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B8" w:rsidRDefault="00872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Дополнительного образования детей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Pr="008726B8" w:rsidRDefault="008726B8" w:rsidP="00F15E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Pr="008726B8" w:rsidRDefault="008726B8" w:rsidP="00F15E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B8" w:rsidTr="008726B8">
        <w:trPr>
          <w:cantSplit/>
          <w:trHeight w:val="26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B8" w:rsidRDefault="00872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Театры (профессиональные)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Pr="008726B8" w:rsidRDefault="008726B8" w:rsidP="00F15E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Pr="008726B8" w:rsidRDefault="008726B8" w:rsidP="00F15E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B8" w:rsidTr="008726B8">
        <w:trPr>
          <w:cantSplit/>
          <w:trHeight w:val="26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B8" w:rsidRDefault="00872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Pr="008726B8" w:rsidRDefault="008726B8" w:rsidP="00F15E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Pr="008726B8" w:rsidRDefault="008726B8" w:rsidP="00F15E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6B8" w:rsidTr="008726B8">
        <w:trPr>
          <w:cantSplit/>
          <w:trHeight w:val="26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B8" w:rsidRDefault="00872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Pr="008726B8" w:rsidRDefault="008726B8" w:rsidP="00F15E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Pr="008726B8" w:rsidRDefault="008726B8" w:rsidP="00F15E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B8" w:rsidRDefault="0087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613D" w:rsidRDefault="005F613D" w:rsidP="005F61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647011" w:rsidRDefault="005F613D" w:rsidP="005F613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формах </w:t>
      </w:r>
      <w:proofErr w:type="spellStart"/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внестационарного</w:t>
      </w:r>
      <w:proofErr w:type="spellEnd"/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обслуживания населения МО (автоклубы, </w:t>
      </w:r>
      <w:proofErr w:type="spellStart"/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библиобусы</w:t>
      </w:r>
      <w:proofErr w:type="spellEnd"/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т. п.)</w:t>
      </w:r>
    </w:p>
    <w:p w:rsidR="005F613D" w:rsidRDefault="005F613D" w:rsidP="005F613D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f1"/>
        <w:tblW w:w="13113" w:type="dxa"/>
        <w:jc w:val="center"/>
        <w:tblLook w:val="04A0"/>
      </w:tblPr>
      <w:tblGrid>
        <w:gridCol w:w="445"/>
        <w:gridCol w:w="1715"/>
        <w:gridCol w:w="1715"/>
        <w:gridCol w:w="1723"/>
        <w:gridCol w:w="2390"/>
        <w:gridCol w:w="2008"/>
        <w:gridCol w:w="1859"/>
        <w:gridCol w:w="1258"/>
      </w:tblGrid>
      <w:tr w:rsidR="005F613D" w:rsidTr="008726B8">
        <w:trPr>
          <w:cantSplit/>
          <w:trHeight w:val="2290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формы обслуживания (автоклуб,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библиобус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другие формы (указать какие)</w:t>
            </w:r>
            <w:proofErr w:type="gramEnd"/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учреждения, в структуру которого входит указанная форма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Марка транспортного средства, количество мест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Специализированное оборудование (перечислить</w:t>
            </w:r>
            <w:r w:rsidR="00A57EF3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Штатные единицы обслуживающего персонала (перечислить должности)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Число обслуживаемых населенных пунктов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Охват населения выездами за 2016 г. (чел)</w:t>
            </w:r>
          </w:p>
        </w:tc>
      </w:tr>
      <w:tr w:rsidR="005F613D" w:rsidTr="008726B8">
        <w:trPr>
          <w:cantSplit/>
          <w:trHeight w:val="272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6E15CE" w:rsidTr="00E16FAE">
        <w:trPr>
          <w:cantSplit/>
          <w:trHeight w:val="272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5CE" w:rsidRPr="00D962DB" w:rsidRDefault="006E15CE" w:rsidP="00E16FA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5CE" w:rsidRPr="00D962DB" w:rsidRDefault="006E15CE" w:rsidP="00E16FA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библиобус</w:t>
            </w:r>
            <w:proofErr w:type="spellEnd"/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5CE" w:rsidRPr="00D962DB" w:rsidRDefault="006E15CE" w:rsidP="00E16FA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МБУК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Заларинская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ЦБС»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5CE" w:rsidRPr="00D962DB" w:rsidRDefault="006E15CE" w:rsidP="00E16FA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Семейство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ГАЗель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Газ 3221</w:t>
            </w:r>
            <w:r w:rsidR="008E423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 мест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5CE" w:rsidRPr="00D962DB" w:rsidRDefault="006E15CE" w:rsidP="00E16FA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Столы, стулья, контейнеры для книг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5CE" w:rsidRPr="00D962DB" w:rsidRDefault="006E15CE" w:rsidP="00E16FA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Водитель, зав. передвижным центром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5CE" w:rsidRPr="00D962DB" w:rsidRDefault="006E15CE" w:rsidP="00E16FA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5CE" w:rsidRPr="00D962DB" w:rsidRDefault="006E15CE" w:rsidP="00E16FA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3360</w:t>
            </w:r>
          </w:p>
        </w:tc>
      </w:tr>
      <w:tr w:rsidR="008E423B" w:rsidTr="008726B8">
        <w:trPr>
          <w:cantSplit/>
          <w:trHeight w:val="272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3B" w:rsidRPr="00922978" w:rsidRDefault="008E423B" w:rsidP="00C90405">
            <w:pPr>
              <w:pStyle w:val="af8"/>
              <w:spacing w:line="276" w:lineRule="auto"/>
              <w:ind w:left="0"/>
              <w:jc w:val="center"/>
              <w:rPr>
                <w:highlight w:val="yellow"/>
              </w:rPr>
            </w:pPr>
            <w:r w:rsidRPr="00E61B96">
              <w:t>2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3B" w:rsidRPr="00B44388" w:rsidRDefault="0085660E" w:rsidP="00C90405">
            <w:pPr>
              <w:pStyle w:val="af8"/>
              <w:spacing w:line="276" w:lineRule="auto"/>
              <w:ind w:left="0"/>
              <w:jc w:val="center"/>
            </w:pPr>
            <w:r>
              <w:t>а</w:t>
            </w:r>
            <w:r w:rsidR="008E423B">
              <w:t>втоклуб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3B" w:rsidRPr="00B44388" w:rsidRDefault="008E423B" w:rsidP="00C90405">
            <w:pPr>
              <w:pStyle w:val="af8"/>
              <w:spacing w:line="276" w:lineRule="auto"/>
              <w:ind w:left="0"/>
              <w:jc w:val="center"/>
            </w:pPr>
            <w:r>
              <w:t>ММБУК «Родник»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3B" w:rsidRPr="00B44388" w:rsidRDefault="008E423B" w:rsidP="00C90405">
            <w:pPr>
              <w:pStyle w:val="af8"/>
              <w:spacing w:line="276" w:lineRule="auto"/>
              <w:ind w:left="0"/>
              <w:jc w:val="center"/>
            </w:pPr>
            <w:r>
              <w:t>КАВЗ 39-76-020, 20 мест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3B" w:rsidRPr="00B44388" w:rsidRDefault="008E423B" w:rsidP="00C90405">
            <w:pPr>
              <w:pStyle w:val="af8"/>
              <w:spacing w:line="276" w:lineRule="auto"/>
              <w:ind w:left="0"/>
              <w:jc w:val="center"/>
            </w:pPr>
            <w:r>
              <w:t>-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3B" w:rsidRDefault="008E423B" w:rsidP="00C90405">
            <w:pPr>
              <w:pStyle w:val="af8"/>
              <w:spacing w:line="276" w:lineRule="auto"/>
              <w:ind w:left="0"/>
              <w:jc w:val="both"/>
            </w:pPr>
            <w:r>
              <w:t>1.звукооператор</w:t>
            </w:r>
          </w:p>
          <w:p w:rsidR="008E423B" w:rsidRDefault="008E423B" w:rsidP="00C90405">
            <w:pPr>
              <w:pStyle w:val="af8"/>
              <w:spacing w:line="276" w:lineRule="auto"/>
              <w:ind w:left="0"/>
              <w:jc w:val="both"/>
            </w:pPr>
            <w:r>
              <w:t>2.зав. автоклубом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3B" w:rsidRPr="00B44388" w:rsidRDefault="008E423B" w:rsidP="00C90405">
            <w:pPr>
              <w:pStyle w:val="af8"/>
              <w:spacing w:line="276" w:lineRule="auto"/>
              <w:ind w:left="0"/>
              <w:jc w:val="center"/>
            </w:pPr>
            <w:r>
              <w:t>15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3B" w:rsidRPr="00B44388" w:rsidRDefault="0085660E" w:rsidP="00C90405">
            <w:pPr>
              <w:pStyle w:val="af8"/>
              <w:spacing w:line="276" w:lineRule="auto"/>
              <w:ind w:left="0"/>
              <w:jc w:val="center"/>
            </w:pPr>
            <w:r>
              <w:t>7</w:t>
            </w:r>
            <w:r w:rsidR="008E423B">
              <w:t xml:space="preserve"> 000</w:t>
            </w:r>
          </w:p>
        </w:tc>
      </w:tr>
    </w:tbl>
    <w:p w:rsidR="005F613D" w:rsidRDefault="005F613D" w:rsidP="005F613D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7A4" w:rsidRDefault="000767A4" w:rsidP="005F613D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7A4" w:rsidRDefault="000767A4" w:rsidP="005F613D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7A4" w:rsidRDefault="000767A4" w:rsidP="005F613D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7A4" w:rsidRDefault="000767A4" w:rsidP="005F613D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2AAA" w:rsidRPr="000767A4" w:rsidRDefault="005F613D" w:rsidP="000767A4">
      <w:pPr>
        <w:numPr>
          <w:ilvl w:val="0"/>
          <w:numId w:val="3"/>
        </w:numPr>
        <w:tabs>
          <w:tab w:val="left" w:pos="0"/>
          <w:tab w:val="left" w:pos="567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Главные культурные события и акции 2016 г. </w:t>
      </w:r>
      <w:r w:rsidRPr="00647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(перечислить </w:t>
      </w:r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 более 5 </w:t>
      </w:r>
      <w:r w:rsidRPr="00647011">
        <w:rPr>
          <w:rFonts w:ascii="Times New Roman" w:eastAsia="Times New Roman" w:hAnsi="Times New Roman" w:cs="Times New Roman"/>
          <w:sz w:val="28"/>
          <w:szCs w:val="28"/>
          <w:lang w:eastAsia="ru-RU"/>
        </w:rPr>
        <w:t>с краткой аннотацией, отдельно отметить проведенные впервые)</w:t>
      </w:r>
      <w:r w:rsidR="00C12AAA" w:rsidRPr="00647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C12AAA" w:rsidRPr="00F63E75" w:rsidRDefault="00C12AAA" w:rsidP="00C12AAA">
      <w:pPr>
        <w:spacing w:after="0"/>
        <w:ind w:firstLine="64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4350D">
        <w:rPr>
          <w:rFonts w:ascii="Times New Roman" w:eastAsia="Calibri" w:hAnsi="Times New Roman" w:cs="Times New Roman"/>
          <w:sz w:val="28"/>
          <w:szCs w:val="28"/>
        </w:rPr>
        <w:t xml:space="preserve">Традиционно с 2008 года (в год столетия сел </w:t>
      </w:r>
      <w:proofErr w:type="spellStart"/>
      <w:r w:rsidRPr="0094350D">
        <w:rPr>
          <w:rFonts w:ascii="Times New Roman" w:eastAsia="Calibri" w:hAnsi="Times New Roman" w:cs="Times New Roman"/>
          <w:sz w:val="28"/>
          <w:szCs w:val="28"/>
        </w:rPr>
        <w:t>Пихтинск</w:t>
      </w:r>
      <w:proofErr w:type="spellEnd"/>
      <w:r w:rsidRPr="0094350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4350D">
        <w:rPr>
          <w:rFonts w:ascii="Times New Roman" w:eastAsia="Calibri" w:hAnsi="Times New Roman" w:cs="Times New Roman"/>
          <w:sz w:val="28"/>
          <w:szCs w:val="28"/>
        </w:rPr>
        <w:t>Дагник</w:t>
      </w:r>
      <w:proofErr w:type="spellEnd"/>
      <w:r w:rsidRPr="0094350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b/>
          <w:sz w:val="28"/>
          <w:szCs w:val="28"/>
        </w:rPr>
        <w:t>в июле</w:t>
      </w:r>
      <w:r w:rsidRPr="0094350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4350D">
        <w:rPr>
          <w:rFonts w:ascii="Times New Roman" w:eastAsia="Calibri" w:hAnsi="Times New Roman" w:cs="Times New Roman"/>
          <w:sz w:val="28"/>
          <w:szCs w:val="28"/>
        </w:rPr>
        <w:t xml:space="preserve"> в селе </w:t>
      </w:r>
      <w:proofErr w:type="spellStart"/>
      <w:r w:rsidRPr="0094350D">
        <w:rPr>
          <w:rFonts w:ascii="Times New Roman" w:eastAsia="Calibri" w:hAnsi="Times New Roman" w:cs="Times New Roman"/>
          <w:sz w:val="28"/>
          <w:szCs w:val="28"/>
        </w:rPr>
        <w:t>Пихтинск</w:t>
      </w:r>
      <w:proofErr w:type="spellEnd"/>
      <w:r w:rsidRPr="0094350D">
        <w:rPr>
          <w:rFonts w:ascii="Times New Roman" w:eastAsia="Calibri" w:hAnsi="Times New Roman" w:cs="Times New Roman"/>
          <w:sz w:val="28"/>
          <w:szCs w:val="28"/>
        </w:rPr>
        <w:t xml:space="preserve"> проходят  ежегодные «</w:t>
      </w:r>
      <w:proofErr w:type="spellStart"/>
      <w:r w:rsidRPr="0094350D">
        <w:rPr>
          <w:rFonts w:ascii="Times New Roman" w:eastAsia="Calibri" w:hAnsi="Times New Roman" w:cs="Times New Roman"/>
          <w:sz w:val="28"/>
          <w:szCs w:val="28"/>
        </w:rPr>
        <w:t>Пихтинские</w:t>
      </w:r>
      <w:proofErr w:type="spellEnd"/>
      <w:r w:rsidRPr="0094350D">
        <w:rPr>
          <w:rFonts w:ascii="Times New Roman" w:eastAsia="Calibri" w:hAnsi="Times New Roman" w:cs="Times New Roman"/>
          <w:sz w:val="28"/>
          <w:szCs w:val="28"/>
        </w:rPr>
        <w:t xml:space="preserve"> встречи». В программе: презентации книг о </w:t>
      </w:r>
      <w:proofErr w:type="spellStart"/>
      <w:r w:rsidRPr="0094350D">
        <w:rPr>
          <w:rFonts w:ascii="Times New Roman" w:eastAsia="Calibri" w:hAnsi="Times New Roman" w:cs="Times New Roman"/>
          <w:sz w:val="28"/>
          <w:szCs w:val="28"/>
        </w:rPr>
        <w:t>голендрах</w:t>
      </w:r>
      <w:proofErr w:type="spellEnd"/>
      <w:r w:rsidRPr="0094350D">
        <w:rPr>
          <w:rFonts w:ascii="Times New Roman" w:eastAsia="Calibri" w:hAnsi="Times New Roman" w:cs="Times New Roman"/>
          <w:sz w:val="28"/>
          <w:szCs w:val="28"/>
        </w:rPr>
        <w:t>, ярмарка,  фестиваль вареников, концертная программа</w:t>
      </w:r>
      <w:r w:rsidRPr="0060129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Pr="006012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этот день проходят экскурсии в этнографическом музее д</w:t>
      </w:r>
      <w:proofErr w:type="gramStart"/>
      <w:r w:rsidRPr="0060129E">
        <w:rPr>
          <w:rFonts w:ascii="Times New Roman" w:hAnsi="Times New Roman" w:cs="Times New Roman"/>
          <w:color w:val="000000" w:themeColor="text1"/>
          <w:sz w:val="28"/>
          <w:szCs w:val="28"/>
        </w:rPr>
        <w:t>.С</w:t>
      </w:r>
      <w:proofErr w:type="gramEnd"/>
      <w:r w:rsidRPr="006012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редний </w:t>
      </w:r>
      <w:proofErr w:type="spellStart"/>
      <w:r w:rsidRPr="0060129E">
        <w:rPr>
          <w:rFonts w:ascii="Times New Roman" w:hAnsi="Times New Roman" w:cs="Times New Roman"/>
          <w:color w:val="000000" w:themeColor="text1"/>
          <w:sz w:val="28"/>
          <w:szCs w:val="28"/>
        </w:rPr>
        <w:t>Пихтинск</w:t>
      </w:r>
      <w:proofErr w:type="spellEnd"/>
      <w:r w:rsidRPr="006012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усадьбы колониста-переселенца </w:t>
      </w:r>
      <w:proofErr w:type="spellStart"/>
      <w:r w:rsidRPr="0060129E">
        <w:rPr>
          <w:rFonts w:ascii="Times New Roman" w:hAnsi="Times New Roman" w:cs="Times New Roman"/>
          <w:color w:val="000000" w:themeColor="text1"/>
          <w:sz w:val="28"/>
          <w:szCs w:val="28"/>
        </w:rPr>
        <w:t>Гимборга</w:t>
      </w:r>
      <w:proofErr w:type="spellEnd"/>
      <w:r w:rsidRPr="006012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Голендры, попав в Сибирь, сумели сохранить свою культуру в домостроении, особенностях интерьера, орудиях труда. С большим интересом посещают музеи группы туристов из Свирска, </w:t>
      </w:r>
      <w:proofErr w:type="spellStart"/>
      <w:r w:rsidRPr="0060129E">
        <w:rPr>
          <w:rFonts w:ascii="Times New Roman" w:hAnsi="Times New Roman" w:cs="Times New Roman"/>
          <w:color w:val="000000" w:themeColor="text1"/>
          <w:sz w:val="28"/>
          <w:szCs w:val="28"/>
        </w:rPr>
        <w:t>Новонукутска</w:t>
      </w:r>
      <w:proofErr w:type="spellEnd"/>
      <w:r w:rsidRPr="006012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 w:rsidRPr="0060129E">
        <w:rPr>
          <w:rFonts w:ascii="Times New Roman" w:hAnsi="Times New Roman" w:cs="Times New Roman"/>
          <w:color w:val="000000" w:themeColor="text1"/>
          <w:sz w:val="28"/>
          <w:szCs w:val="28"/>
        </w:rPr>
        <w:t>Усолья-Сибирского</w:t>
      </w:r>
      <w:proofErr w:type="spellEnd"/>
      <w:proofErr w:type="gramEnd"/>
      <w:r w:rsidRPr="006012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60129E">
        <w:rPr>
          <w:rFonts w:ascii="Times New Roman" w:hAnsi="Times New Roman" w:cs="Times New Roman"/>
          <w:color w:val="000000" w:themeColor="text1"/>
          <w:sz w:val="28"/>
          <w:szCs w:val="28"/>
        </w:rPr>
        <w:t>Заларей</w:t>
      </w:r>
      <w:proofErr w:type="spellEnd"/>
      <w:r w:rsidRPr="006012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Иркутска. Один раз в 2 года на празднование приезжают из Германии члены общества </w:t>
      </w:r>
      <w:proofErr w:type="gramStart"/>
      <w:r w:rsidRPr="0060129E">
        <w:rPr>
          <w:rFonts w:ascii="Times New Roman" w:hAnsi="Times New Roman" w:cs="Times New Roman"/>
          <w:color w:val="000000" w:themeColor="text1"/>
          <w:sz w:val="28"/>
          <w:szCs w:val="28"/>
        </w:rPr>
        <w:t>волынских</w:t>
      </w:r>
      <w:proofErr w:type="gramEnd"/>
      <w:r w:rsidRPr="006012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0129E">
        <w:rPr>
          <w:rFonts w:ascii="Times New Roman" w:hAnsi="Times New Roman" w:cs="Times New Roman"/>
          <w:color w:val="000000" w:themeColor="text1"/>
          <w:sz w:val="28"/>
          <w:szCs w:val="28"/>
        </w:rPr>
        <w:t>голендр</w:t>
      </w:r>
      <w:proofErr w:type="spellEnd"/>
      <w:r w:rsidRPr="006012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12AAA" w:rsidRPr="00F63E75" w:rsidRDefault="00C12AAA" w:rsidP="00C12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63E75">
        <w:rPr>
          <w:rFonts w:ascii="Times New Roman" w:hAnsi="Times New Roman" w:cs="Times New Roman"/>
          <w:b/>
          <w:sz w:val="28"/>
          <w:szCs w:val="28"/>
        </w:rPr>
        <w:t>6 августа 2016 года</w:t>
      </w:r>
      <w:r w:rsidRPr="00F63E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прошел третий традиционный фестиваль охотников, рыбаков и путешественников. </w:t>
      </w:r>
      <w:r w:rsidRPr="00F63E75">
        <w:rPr>
          <w:rFonts w:ascii="Times New Roman" w:hAnsi="Times New Roman" w:cs="Times New Roman"/>
          <w:sz w:val="28"/>
          <w:szCs w:val="28"/>
        </w:rPr>
        <w:t>Администрация МО «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 район» рассматривает это мероприятие как важный шаг по привлечению туристической и инвестиционной привлекательности района.</w:t>
      </w:r>
    </w:p>
    <w:p w:rsidR="00C12AAA" w:rsidRPr="00F63E75" w:rsidRDefault="00C12AAA" w:rsidP="00C12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63E75">
        <w:rPr>
          <w:rFonts w:ascii="Times New Roman" w:hAnsi="Times New Roman" w:cs="Times New Roman"/>
          <w:sz w:val="28"/>
          <w:szCs w:val="28"/>
        </w:rPr>
        <w:t>В программу мероприятия вошли выставка-конкурс охотничьих трофеев, выставка–продажа сувенирной продукции, парад охотничьих собак, фестиваль-конкурс рыбных блюд «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УЛОВки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 РЫБАКА», соревнование по стендовой стрельбе, стрельба из пневматической винтовки (дети до 16 лет), детский и взрослый конкурс рыбаков, конкурс на лучшую уху, концертная программа «Охотничья вечеринка».</w:t>
      </w:r>
    </w:p>
    <w:p w:rsidR="00C12AAA" w:rsidRPr="00F63E75" w:rsidRDefault="00C12AAA" w:rsidP="00C12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63E75">
        <w:rPr>
          <w:rFonts w:ascii="Times New Roman" w:hAnsi="Times New Roman" w:cs="Times New Roman"/>
          <w:sz w:val="28"/>
          <w:szCs w:val="28"/>
        </w:rPr>
        <w:t>Учредитель праздника: администрация муниципального образования «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 район». Организаторы праздника: администрация Хор–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Тагнинского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 МО,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Заларинское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 общество охотников и рыболовов,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Заларинское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РОИООООиР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>, Комитет по культуре администрации муниципального образования «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C12AAA" w:rsidRPr="00F63E75" w:rsidRDefault="00C12AAA" w:rsidP="00C12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63E75">
        <w:rPr>
          <w:rFonts w:ascii="Times New Roman" w:hAnsi="Times New Roman" w:cs="Times New Roman"/>
          <w:sz w:val="28"/>
          <w:szCs w:val="28"/>
        </w:rPr>
        <w:t xml:space="preserve">Жюри парада собак: кинолог–эксперт Всероссийской категории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Обревко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 С.М., старший государственный инспектор по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Заларинскому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 району Капитонов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E75">
        <w:rPr>
          <w:rFonts w:ascii="Times New Roman" w:hAnsi="Times New Roman" w:cs="Times New Roman"/>
          <w:sz w:val="28"/>
          <w:szCs w:val="28"/>
        </w:rPr>
        <w:t xml:space="preserve">Жюри, оценивающие стрельбу по тарелкам и стрельбу из пневматической винтовки: председатель общества охотников и рыбаков Мусин И.Х., член правления общества охотников и рыбаков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Гильманов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 А.Х. Жюри конкурса рыбаков: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Свириба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 Михаил Михайлович,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Валигура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 Андрей Семенович.</w:t>
      </w:r>
    </w:p>
    <w:p w:rsidR="00C12AAA" w:rsidRPr="00F63E75" w:rsidRDefault="00C12AAA" w:rsidP="00C12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63E75">
        <w:rPr>
          <w:rFonts w:ascii="Times New Roman" w:hAnsi="Times New Roman" w:cs="Times New Roman"/>
          <w:sz w:val="28"/>
          <w:szCs w:val="28"/>
        </w:rPr>
        <w:t xml:space="preserve">Впервые был организован конкурс на лучшую уху. По каким только рецептам не приготовили участники: уха из тайменя, сазана, щуки, тройная уха, уха с затиркой из сала и чеснока, уха на основе бульона из петуха! Уху варили команды из сел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Пихтинск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Хор-Тагна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, Моисеевка,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Залари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>, Троицк.</w:t>
      </w:r>
    </w:p>
    <w:p w:rsidR="00C12AAA" w:rsidRPr="00F63E75" w:rsidRDefault="00C12AAA" w:rsidP="00C12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E75">
        <w:rPr>
          <w:rFonts w:ascii="Times New Roman" w:hAnsi="Times New Roman" w:cs="Times New Roman"/>
          <w:sz w:val="28"/>
          <w:szCs w:val="28"/>
        </w:rPr>
        <w:t>Впервые прошел фестиваль-конкурс рыбных блюд «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УЛОВки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 РЫБАКА». Каждый участник самостоятельно оформлял композицию своего блюда. В творческую защиту вошли песни, частушки, анекдоты на тему рыбалки (рыбы). Жюри </w:t>
      </w:r>
      <w:r w:rsidRPr="00F63E75">
        <w:rPr>
          <w:rFonts w:ascii="Times New Roman" w:hAnsi="Times New Roman" w:cs="Times New Roman"/>
          <w:sz w:val="28"/>
          <w:szCs w:val="28"/>
        </w:rPr>
        <w:lastRenderedPageBreak/>
        <w:t xml:space="preserve">оценивало по следующим критериям: вкусовые качества, оформление блюда, оригинальность. Конкурс прошел по двум номинациям: «Лучшее блюдо из рыбы» - блюдо, в составе которого присутствует любые виды рыб (речной, морской, океанической), «Лучшее блюдо на рыбную тему» - блюдо, изготовленное в виде рыбы или посвященное рыбной, речной, рыбацкой тематике. В конкурсе приняло участие 14 участников из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Пихтинска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Хор-Тагны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, Троицка,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Заларей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, Моисеевки,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Тагны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>.</w:t>
      </w:r>
    </w:p>
    <w:p w:rsidR="00C12AAA" w:rsidRPr="00F63E75" w:rsidRDefault="00C12AAA" w:rsidP="00C12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E75">
        <w:rPr>
          <w:rFonts w:ascii="Times New Roman" w:hAnsi="Times New Roman" w:cs="Times New Roman"/>
          <w:sz w:val="28"/>
          <w:szCs w:val="28"/>
        </w:rPr>
        <w:t>Кроме того, было организовано катание на лодке и катание на лошадях, веселая эстафета для детей «Рыбаки, охотники».</w:t>
      </w:r>
    </w:p>
    <w:p w:rsidR="00C12AAA" w:rsidRDefault="00C12AAA" w:rsidP="003B04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63E75">
        <w:rPr>
          <w:rFonts w:ascii="Times New Roman" w:hAnsi="Times New Roman" w:cs="Times New Roman"/>
          <w:sz w:val="28"/>
          <w:szCs w:val="28"/>
        </w:rPr>
        <w:t xml:space="preserve">У мероприятия уже есть свои почитатели из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Нукутского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Балаганского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Зиминского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 районов. Организаторы фестиваля рассчитывают, что после этого мероприятия как можно больше людей в других регионах России узнают о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Заларинском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 районе, его прекрасной природе и таких живописных местах, как </w:t>
      </w:r>
      <w:proofErr w:type="spellStart"/>
      <w:r w:rsidRPr="00F63E75">
        <w:rPr>
          <w:rFonts w:ascii="Times New Roman" w:hAnsi="Times New Roman" w:cs="Times New Roman"/>
          <w:sz w:val="28"/>
          <w:szCs w:val="28"/>
        </w:rPr>
        <w:t>Бабцин</w:t>
      </w:r>
      <w:proofErr w:type="spellEnd"/>
      <w:r w:rsidRPr="00F63E75">
        <w:rPr>
          <w:rFonts w:ascii="Times New Roman" w:hAnsi="Times New Roman" w:cs="Times New Roman"/>
          <w:sz w:val="28"/>
          <w:szCs w:val="28"/>
        </w:rPr>
        <w:t xml:space="preserve"> кут.</w:t>
      </w:r>
    </w:p>
    <w:p w:rsidR="006E15CE" w:rsidRPr="006E15CE" w:rsidRDefault="006E15CE" w:rsidP="006E15CE">
      <w:pPr>
        <w:tabs>
          <w:tab w:val="left" w:pos="0"/>
          <w:tab w:val="left" w:pos="567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CE">
        <w:rPr>
          <w:rFonts w:ascii="Times New Roman" w:eastAsia="Times New Roman" w:hAnsi="Times New Roman" w:cs="Times New Roman"/>
          <w:sz w:val="28"/>
          <w:szCs w:val="28"/>
          <w:lang w:eastAsia="ru-RU"/>
        </w:rPr>
        <w:t>- 105-летний юбилей Центральной библиотеки, 70-летний юбилей Центральной детской библиотеки. Празднование прошло в рамках юбилейной недели под общим названием «Место встречи – библиотека».  В программе недели проведение  выездного Дня кино, праздничные программы, мастер-классы, эк</w:t>
      </w:r>
      <w:r w:rsidR="00EE3D51">
        <w:rPr>
          <w:rFonts w:ascii="Times New Roman" w:eastAsia="Times New Roman" w:hAnsi="Times New Roman" w:cs="Times New Roman"/>
          <w:sz w:val="28"/>
          <w:szCs w:val="28"/>
          <w:lang w:eastAsia="ru-RU"/>
        </w:rPr>
        <w:t>скурсии, встреча с депутатами районной Думы</w:t>
      </w:r>
      <w:r w:rsidRPr="006E15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613D" w:rsidRPr="004C25FA" w:rsidRDefault="006E15CE" w:rsidP="005F613D">
      <w:pPr>
        <w:tabs>
          <w:tab w:val="left" w:pos="0"/>
          <w:tab w:val="left" w:pos="567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экскурсионно-познавательный  проект </w:t>
      </w:r>
      <w:proofErr w:type="spellStart"/>
      <w:r w:rsidRPr="006E15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Тыретской</w:t>
      </w:r>
      <w:proofErr w:type="spellEnd"/>
      <w:r w:rsidRPr="006E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поселковой библиотеки  «По следам солдатских обелисков».           В ходе реализации проекта молодые читатели библиотеки в количестве 25 человек  посетили пять памятных мест </w:t>
      </w:r>
      <w:proofErr w:type="spellStart"/>
      <w:r w:rsidRPr="006E15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Заларинского</w:t>
      </w:r>
      <w:proofErr w:type="spellEnd"/>
      <w:r w:rsidRPr="006E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организовать  которые помогли, выделившие транспорт, а та</w:t>
      </w:r>
      <w:r w:rsidR="00F3734F">
        <w:rPr>
          <w:rFonts w:ascii="Times New Roman" w:eastAsia="Times New Roman" w:hAnsi="Times New Roman" w:cs="Times New Roman"/>
          <w:sz w:val="28"/>
          <w:szCs w:val="28"/>
          <w:lang w:eastAsia="ru-RU"/>
        </w:rPr>
        <w:t>кже,</w:t>
      </w:r>
      <w:r w:rsidRPr="006E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партнеры библиотеки - предпринимат</w:t>
      </w:r>
      <w:r w:rsidR="00F3734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</w:t>
      </w:r>
      <w:r w:rsidRPr="006E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органы местного самоуправления  и общественные организации.   По итогам реализации проекта был снят видеофильм, подготовлены печатные и рукописные материалы</w:t>
      </w:r>
      <w:r w:rsidR="00E61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(впервые)</w:t>
      </w:r>
      <w:r w:rsidR="00E61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B047E" w:rsidRPr="00647011" w:rsidRDefault="005F613D" w:rsidP="005F613D">
      <w:pPr>
        <w:numPr>
          <w:ilvl w:val="0"/>
          <w:numId w:val="3"/>
        </w:numPr>
        <w:tabs>
          <w:tab w:val="left" w:pos="0"/>
          <w:tab w:val="left" w:pos="567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Реализация инновационных проектов в сфере культуры в 2016 г.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812"/>
        <w:gridCol w:w="7513"/>
      </w:tblGrid>
      <w:tr w:rsidR="003B047E" w:rsidRPr="00226294" w:rsidTr="003B047E">
        <w:tc>
          <w:tcPr>
            <w:tcW w:w="567" w:type="dxa"/>
          </w:tcPr>
          <w:p w:rsidR="003B047E" w:rsidRPr="003B047E" w:rsidRDefault="003B047E" w:rsidP="00F15E98">
            <w:pPr>
              <w:pStyle w:val="af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047E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3B047E" w:rsidRPr="003B047E" w:rsidRDefault="003B047E" w:rsidP="00F15E98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B04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B047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B04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2" w:type="dxa"/>
          </w:tcPr>
          <w:p w:rsidR="003B047E" w:rsidRPr="003B047E" w:rsidRDefault="003B047E" w:rsidP="00F15E98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7E">
              <w:rPr>
                <w:rFonts w:ascii="Times New Roman" w:hAnsi="Times New Roman" w:cs="Times New Roman"/>
                <w:sz w:val="24"/>
                <w:szCs w:val="24"/>
              </w:rPr>
              <w:t>Название проекта/конкурса</w:t>
            </w:r>
          </w:p>
        </w:tc>
        <w:tc>
          <w:tcPr>
            <w:tcW w:w="7513" w:type="dxa"/>
          </w:tcPr>
          <w:p w:rsidR="003B047E" w:rsidRPr="003B047E" w:rsidRDefault="003B047E" w:rsidP="00F15E98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7E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3B047E" w:rsidRPr="00226294" w:rsidTr="003B047E">
        <w:tc>
          <w:tcPr>
            <w:tcW w:w="567" w:type="dxa"/>
          </w:tcPr>
          <w:p w:rsidR="003B047E" w:rsidRPr="00F6542F" w:rsidRDefault="00F6542F" w:rsidP="00F15E98">
            <w:pPr>
              <w:pStyle w:val="af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:rsidR="003B047E" w:rsidRPr="00647011" w:rsidRDefault="003B047E" w:rsidP="003B047E">
            <w:pPr>
              <w:pStyle w:val="a5"/>
              <w:shd w:val="clear" w:color="auto" w:fill="FFFFFF"/>
              <w:spacing w:before="0" w:beforeAutospacing="0" w:after="0" w:afterAutospacing="0"/>
              <w:ind w:firstLine="34"/>
            </w:pPr>
            <w:r w:rsidRPr="00647011">
              <w:t xml:space="preserve">«С любовью к тебе, </w:t>
            </w:r>
            <w:proofErr w:type="spellStart"/>
            <w:r w:rsidRPr="00647011">
              <w:t>Заларинский</w:t>
            </w:r>
            <w:proofErr w:type="spellEnd"/>
            <w:r w:rsidRPr="00647011">
              <w:t xml:space="preserve"> район»</w:t>
            </w:r>
          </w:p>
        </w:tc>
        <w:tc>
          <w:tcPr>
            <w:tcW w:w="7513" w:type="dxa"/>
          </w:tcPr>
          <w:p w:rsidR="003B047E" w:rsidRPr="00647011" w:rsidRDefault="003B047E" w:rsidP="003B047E">
            <w:pPr>
              <w:tabs>
                <w:tab w:val="left" w:pos="0"/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011">
              <w:rPr>
                <w:rFonts w:ascii="Times New Roman" w:hAnsi="Times New Roman" w:cs="Times New Roman"/>
                <w:sz w:val="24"/>
                <w:szCs w:val="24"/>
              </w:rPr>
              <w:t xml:space="preserve">Возрождение истинных духовных ценностей населения </w:t>
            </w:r>
            <w:proofErr w:type="spellStart"/>
            <w:r w:rsidRPr="00647011">
              <w:rPr>
                <w:rFonts w:ascii="Times New Roman" w:hAnsi="Times New Roman" w:cs="Times New Roman"/>
                <w:sz w:val="24"/>
                <w:szCs w:val="24"/>
              </w:rPr>
              <w:t>Заларирнского</w:t>
            </w:r>
            <w:proofErr w:type="spellEnd"/>
            <w:r w:rsidRPr="00647011">
              <w:rPr>
                <w:rFonts w:ascii="Times New Roman" w:hAnsi="Times New Roman" w:cs="Times New Roman"/>
                <w:sz w:val="24"/>
                <w:szCs w:val="24"/>
              </w:rPr>
              <w:t xml:space="preserve"> района эффективными формами </w:t>
            </w:r>
            <w:proofErr w:type="spellStart"/>
            <w:r w:rsidRPr="00647011">
              <w:rPr>
                <w:rFonts w:ascii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647011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деятельности; формирование патриотических чувств и сознания,</w:t>
            </w:r>
            <w:r w:rsidR="00CF7BDB" w:rsidRPr="006470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011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единства и дружбы народов, населяющих </w:t>
            </w:r>
            <w:proofErr w:type="spellStart"/>
            <w:r w:rsidRPr="00647011">
              <w:rPr>
                <w:rFonts w:ascii="Times New Roman" w:hAnsi="Times New Roman" w:cs="Times New Roman"/>
                <w:sz w:val="24"/>
                <w:szCs w:val="24"/>
              </w:rPr>
              <w:t>Заларинский</w:t>
            </w:r>
            <w:proofErr w:type="spellEnd"/>
            <w:r w:rsidRPr="00647011">
              <w:rPr>
                <w:rFonts w:ascii="Times New Roman" w:hAnsi="Times New Roman" w:cs="Times New Roman"/>
                <w:sz w:val="24"/>
                <w:szCs w:val="24"/>
              </w:rPr>
              <w:t xml:space="preserve"> район.</w:t>
            </w:r>
          </w:p>
          <w:p w:rsidR="003B047E" w:rsidRPr="00647011" w:rsidRDefault="003B047E" w:rsidP="003B047E">
            <w:pPr>
              <w:tabs>
                <w:tab w:val="left" w:pos="0"/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011">
              <w:rPr>
                <w:rFonts w:ascii="Times New Roman" w:hAnsi="Times New Roman" w:cs="Times New Roman"/>
                <w:sz w:val="24"/>
                <w:szCs w:val="24"/>
              </w:rPr>
              <w:t>Посещаемость – 10 000 чел.</w:t>
            </w:r>
          </w:p>
        </w:tc>
      </w:tr>
      <w:tr w:rsidR="003B047E" w:rsidRPr="00226294" w:rsidTr="003B047E">
        <w:tc>
          <w:tcPr>
            <w:tcW w:w="567" w:type="dxa"/>
          </w:tcPr>
          <w:p w:rsidR="003B047E" w:rsidRPr="003B047E" w:rsidRDefault="00F6542F" w:rsidP="00F15E98">
            <w:pPr>
              <w:pStyle w:val="af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812" w:type="dxa"/>
          </w:tcPr>
          <w:p w:rsidR="003B047E" w:rsidRPr="00EA206B" w:rsidRDefault="00EA206B" w:rsidP="00EA206B">
            <w:pPr>
              <w:tabs>
                <w:tab w:val="left" w:pos="0"/>
                <w:tab w:val="left" w:pos="567"/>
              </w:tabs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Всероссийская акция «Сибирский тракт – «</w:t>
            </w:r>
            <w:r w:rsidRPr="00EA2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Дорогой Чехова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EA2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</w:tcPr>
          <w:p w:rsidR="003B047E" w:rsidRPr="003B047E" w:rsidRDefault="00EA206B" w:rsidP="00F15E98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Совместный проект РКМ с ИОКМ «Говорят, что дорога до Иркутска здесь возмутительна…»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посещаемость – 200 чел.</w:t>
            </w:r>
          </w:p>
        </w:tc>
      </w:tr>
      <w:tr w:rsidR="00EA206B" w:rsidRPr="00226294" w:rsidTr="003B047E">
        <w:tc>
          <w:tcPr>
            <w:tcW w:w="567" w:type="dxa"/>
          </w:tcPr>
          <w:p w:rsidR="00EA206B" w:rsidRPr="003B047E" w:rsidRDefault="00F6542F" w:rsidP="00F15E98">
            <w:pPr>
              <w:pStyle w:val="af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812" w:type="dxa"/>
          </w:tcPr>
          <w:p w:rsidR="00EA206B" w:rsidRPr="00EA206B" w:rsidRDefault="00EA206B" w:rsidP="00EA206B">
            <w:pPr>
              <w:tabs>
                <w:tab w:val="left" w:pos="0"/>
                <w:tab w:val="left" w:pos="567"/>
              </w:tabs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EA2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Рожденные</w:t>
            </w:r>
            <w:proofErr w:type="gramEnd"/>
            <w:r w:rsidRPr="00EA2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мечтой». Проект «Они играют в куклы»» (о мастерах –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2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кукольниках»). </w:t>
            </w:r>
          </w:p>
        </w:tc>
        <w:tc>
          <w:tcPr>
            <w:tcW w:w="7513" w:type="dxa"/>
          </w:tcPr>
          <w:p w:rsidR="00EA206B" w:rsidRPr="00EA206B" w:rsidRDefault="00EA206B" w:rsidP="00F15E98">
            <w:pPr>
              <w:tabs>
                <w:tab w:val="left" w:pos="0"/>
                <w:tab w:val="left" w:pos="567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Передвижные выставки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Балаганском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Зиминском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Аларском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районах и в деревнях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Заларинского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2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E65708" w:rsidRPr="00226294" w:rsidTr="003B047E">
        <w:tc>
          <w:tcPr>
            <w:tcW w:w="567" w:type="dxa"/>
          </w:tcPr>
          <w:p w:rsidR="00E65708" w:rsidRPr="003B047E" w:rsidRDefault="00F6542F" w:rsidP="00F15E98">
            <w:pPr>
              <w:pStyle w:val="af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5812" w:type="dxa"/>
          </w:tcPr>
          <w:p w:rsidR="00E65708" w:rsidRPr="00E65708" w:rsidRDefault="00836334" w:rsidP="00EA206B">
            <w:pPr>
              <w:tabs>
                <w:tab w:val="left" w:pos="0"/>
                <w:tab w:val="left" w:pos="567"/>
              </w:tabs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 лет селу</w:t>
            </w:r>
            <w:r w:rsidR="00E65708" w:rsidRPr="00E657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Дмитриевка «О жизни вокруг церкви  Дмитрия  </w:t>
            </w:r>
            <w:proofErr w:type="spellStart"/>
            <w:r w:rsidR="00E65708" w:rsidRPr="00E657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Солунского</w:t>
            </w:r>
            <w:proofErr w:type="spellEnd"/>
            <w:r w:rsidR="00E65708" w:rsidRPr="00E657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513" w:type="dxa"/>
          </w:tcPr>
          <w:p w:rsidR="00E65708" w:rsidRDefault="00E65708" w:rsidP="00F15E98">
            <w:pPr>
              <w:tabs>
                <w:tab w:val="left" w:pos="0"/>
                <w:tab w:val="left" w:pos="567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села, посещаемость - 300 человек</w:t>
            </w:r>
          </w:p>
        </w:tc>
      </w:tr>
      <w:tr w:rsidR="006671FB" w:rsidRPr="00226294" w:rsidTr="003B047E">
        <w:tc>
          <w:tcPr>
            <w:tcW w:w="567" w:type="dxa"/>
          </w:tcPr>
          <w:p w:rsidR="006671FB" w:rsidRDefault="006671FB" w:rsidP="00F15E98">
            <w:pPr>
              <w:pStyle w:val="af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812" w:type="dxa"/>
          </w:tcPr>
          <w:p w:rsidR="006671FB" w:rsidRPr="006671FB" w:rsidRDefault="006671FB" w:rsidP="006671FB">
            <w:pPr>
              <w:tabs>
                <w:tab w:val="left" w:pos="0"/>
                <w:tab w:val="left" w:pos="567"/>
              </w:tabs>
              <w:spacing w:after="0" w:line="240" w:lineRule="auto"/>
              <w:ind w:firstLine="3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Pr="00667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«Литературный след». Цель проекта - увековечение памяти известных литературных деятелей, чьё имя  связано с </w:t>
            </w:r>
            <w:proofErr w:type="spellStart"/>
            <w:r w:rsidRPr="00667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Заларинским</w:t>
            </w:r>
            <w:proofErr w:type="spellEnd"/>
            <w:r w:rsidRPr="00667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районом. Популяризация творчества земляков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</w:tcPr>
          <w:p w:rsidR="006671FB" w:rsidRDefault="006671FB" w:rsidP="00F15E98">
            <w:pPr>
              <w:tabs>
                <w:tab w:val="left" w:pos="0"/>
                <w:tab w:val="left" w:pos="567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67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ткрытие на базе ЦБ комнаты-музея писателя Евгения Суворова, выпуск биобиблиографического очерка «Я родился на этой земле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Проведение экскурсионной деятельности. Посещаемость</w:t>
            </w:r>
            <w:r w:rsidR="00922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(ноябрь-декабрь)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88 человек.</w:t>
            </w:r>
          </w:p>
        </w:tc>
      </w:tr>
      <w:tr w:rsidR="00193406" w:rsidRPr="00226294" w:rsidTr="003B047E">
        <w:tc>
          <w:tcPr>
            <w:tcW w:w="567" w:type="dxa"/>
          </w:tcPr>
          <w:p w:rsidR="00193406" w:rsidRDefault="00193406" w:rsidP="00F15E98">
            <w:pPr>
              <w:pStyle w:val="af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812" w:type="dxa"/>
          </w:tcPr>
          <w:p w:rsidR="00193406" w:rsidRDefault="00B33092" w:rsidP="003F21DB">
            <w:pPr>
              <w:pStyle w:val="af6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</w:t>
            </w:r>
            <w:r w:rsidRPr="00B33092">
              <w:rPr>
                <w:rFonts w:ascii="Times New Roman" w:hAnsi="Times New Roman"/>
                <w:sz w:val="24"/>
                <w:szCs w:val="24"/>
                <w:lang w:val="ru-RU"/>
              </w:rPr>
              <w:t>оект «</w:t>
            </w:r>
            <w:proofErr w:type="spellStart"/>
            <w:r w:rsidRPr="00B33092">
              <w:rPr>
                <w:rFonts w:ascii="Times New Roman" w:hAnsi="Times New Roman"/>
                <w:sz w:val="24"/>
                <w:szCs w:val="24"/>
                <w:lang w:val="ru-RU"/>
              </w:rPr>
              <w:t>Бабцин</w:t>
            </w:r>
            <w:proofErr w:type="spellEnd"/>
            <w:r w:rsidRPr="00B330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кут» </w:t>
            </w:r>
          </w:p>
        </w:tc>
        <w:tc>
          <w:tcPr>
            <w:tcW w:w="7513" w:type="dxa"/>
          </w:tcPr>
          <w:p w:rsidR="00193406" w:rsidRPr="003F21DB" w:rsidRDefault="003F21DB" w:rsidP="003F21DB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Благоустройство зоны отдыха в селе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Пихтинск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лугу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Баб</w:t>
            </w:r>
            <w:r w:rsidR="004C25FA">
              <w:rPr>
                <w:rFonts w:ascii="Times New Roman" w:hAnsi="Times New Roman"/>
                <w:sz w:val="24"/>
                <w:szCs w:val="24"/>
                <w:lang w:val="ru-RU"/>
              </w:rPr>
              <w:t>цин</w:t>
            </w:r>
            <w:proofErr w:type="spellEnd"/>
            <w:r w:rsidR="004C25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кут. Проведение мероприятий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ихтинские</w:t>
            </w:r>
            <w:proofErr w:type="spellEnd"/>
            <w:r w:rsidR="004C25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встречи», фестиваль охотников, рыбаков и путешественников. Посещаемость 12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00 человек.</w:t>
            </w:r>
          </w:p>
        </w:tc>
      </w:tr>
    </w:tbl>
    <w:p w:rsidR="004654A2" w:rsidRPr="00647011" w:rsidRDefault="005F613D" w:rsidP="004654A2">
      <w:pPr>
        <w:numPr>
          <w:ilvl w:val="0"/>
          <w:numId w:val="3"/>
        </w:numPr>
        <w:tabs>
          <w:tab w:val="left" w:pos="0"/>
          <w:tab w:val="left" w:pos="567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основных вопросов, рассмотренных на заседаниях совещательного органа при органе управления культуры</w:t>
      </w:r>
    </w:p>
    <w:p w:rsidR="004654A2" w:rsidRPr="00647011" w:rsidRDefault="004654A2" w:rsidP="004654A2">
      <w:pPr>
        <w:pStyle w:val="af8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647011">
        <w:rPr>
          <w:sz w:val="28"/>
          <w:szCs w:val="28"/>
        </w:rPr>
        <w:t>Ходатайство директора МБУК «</w:t>
      </w:r>
      <w:proofErr w:type="spellStart"/>
      <w:r w:rsidRPr="00647011">
        <w:rPr>
          <w:sz w:val="28"/>
          <w:szCs w:val="28"/>
        </w:rPr>
        <w:t>Заларинский</w:t>
      </w:r>
      <w:proofErr w:type="spellEnd"/>
      <w:r w:rsidRPr="00647011">
        <w:rPr>
          <w:sz w:val="28"/>
          <w:szCs w:val="28"/>
        </w:rPr>
        <w:t xml:space="preserve"> районный краеведческий музей» Макогон Г.Н. по введению 0,5 ставки хранителя фондов в филиал </w:t>
      </w:r>
      <w:proofErr w:type="spellStart"/>
      <w:r w:rsidRPr="00647011">
        <w:rPr>
          <w:sz w:val="28"/>
          <w:szCs w:val="28"/>
        </w:rPr>
        <w:t>Тагнинского</w:t>
      </w:r>
      <w:proofErr w:type="spellEnd"/>
      <w:r w:rsidRPr="00647011">
        <w:rPr>
          <w:sz w:val="28"/>
          <w:szCs w:val="28"/>
        </w:rPr>
        <w:t xml:space="preserve"> отдела МБУК «</w:t>
      </w:r>
      <w:proofErr w:type="spellStart"/>
      <w:r w:rsidRPr="00647011">
        <w:rPr>
          <w:sz w:val="28"/>
          <w:szCs w:val="28"/>
        </w:rPr>
        <w:t>Заларинский</w:t>
      </w:r>
      <w:proofErr w:type="spellEnd"/>
      <w:r w:rsidRPr="00647011">
        <w:rPr>
          <w:sz w:val="28"/>
          <w:szCs w:val="28"/>
        </w:rPr>
        <w:t xml:space="preserve"> районный краеведческий музей».</w:t>
      </w:r>
    </w:p>
    <w:p w:rsidR="004654A2" w:rsidRPr="00647011" w:rsidRDefault="004654A2" w:rsidP="004654A2">
      <w:pPr>
        <w:pStyle w:val="af8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647011">
        <w:rPr>
          <w:sz w:val="28"/>
          <w:szCs w:val="28"/>
        </w:rPr>
        <w:t xml:space="preserve"> Выполнение   МБУК «</w:t>
      </w:r>
      <w:proofErr w:type="spellStart"/>
      <w:r w:rsidRPr="00647011">
        <w:rPr>
          <w:sz w:val="28"/>
          <w:szCs w:val="28"/>
        </w:rPr>
        <w:t>Заларинский</w:t>
      </w:r>
      <w:proofErr w:type="spellEnd"/>
      <w:r w:rsidRPr="00647011">
        <w:rPr>
          <w:sz w:val="28"/>
          <w:szCs w:val="28"/>
        </w:rPr>
        <w:t xml:space="preserve"> районный краеведческий музей» плана платных услуг.</w:t>
      </w:r>
    </w:p>
    <w:p w:rsidR="004654A2" w:rsidRPr="00647011" w:rsidRDefault="004654A2" w:rsidP="004654A2">
      <w:pPr>
        <w:pStyle w:val="af8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647011">
        <w:rPr>
          <w:sz w:val="28"/>
          <w:szCs w:val="28"/>
        </w:rPr>
        <w:t xml:space="preserve"> Информация о работе заместителя главного бухгалтера по экономическим вопросам МКУ Комитет по культуре администрации МО «</w:t>
      </w:r>
      <w:proofErr w:type="spellStart"/>
      <w:r w:rsidRPr="00647011">
        <w:rPr>
          <w:sz w:val="28"/>
          <w:szCs w:val="28"/>
        </w:rPr>
        <w:t>Заларинский</w:t>
      </w:r>
      <w:proofErr w:type="spellEnd"/>
      <w:r w:rsidRPr="00647011">
        <w:rPr>
          <w:sz w:val="28"/>
          <w:szCs w:val="28"/>
        </w:rPr>
        <w:t xml:space="preserve"> район».</w:t>
      </w:r>
    </w:p>
    <w:p w:rsidR="005F613D" w:rsidRPr="00647011" w:rsidRDefault="004654A2" w:rsidP="004654A2">
      <w:pPr>
        <w:pStyle w:val="af8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647011">
        <w:rPr>
          <w:sz w:val="28"/>
          <w:szCs w:val="28"/>
        </w:rPr>
        <w:t xml:space="preserve"> О функционировании рабочей деятельности  инженера – электрика  МКУ Комитет по культуре администрации МО «</w:t>
      </w:r>
      <w:proofErr w:type="spellStart"/>
      <w:r w:rsidRPr="00647011">
        <w:rPr>
          <w:sz w:val="28"/>
          <w:szCs w:val="28"/>
        </w:rPr>
        <w:t>Заларинский</w:t>
      </w:r>
      <w:proofErr w:type="spellEnd"/>
      <w:r w:rsidRPr="00647011">
        <w:rPr>
          <w:sz w:val="28"/>
          <w:szCs w:val="28"/>
        </w:rPr>
        <w:t xml:space="preserve"> район».</w:t>
      </w:r>
    </w:p>
    <w:p w:rsidR="00BC6399" w:rsidRPr="00647011" w:rsidRDefault="005F613D" w:rsidP="00BC6399">
      <w:pPr>
        <w:numPr>
          <w:ilvl w:val="0"/>
          <w:numId w:val="3"/>
        </w:numPr>
        <w:tabs>
          <w:tab w:val="left" w:pos="0"/>
          <w:tab w:val="left" w:pos="567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вопросов о культуре, рассмотренных на заседаниях Думы, административного совета</w:t>
      </w:r>
    </w:p>
    <w:p w:rsidR="00BC6399" w:rsidRPr="00647011" w:rsidRDefault="00BC6399" w:rsidP="00BC6399">
      <w:pPr>
        <w:pStyle w:val="af8"/>
        <w:numPr>
          <w:ilvl w:val="0"/>
          <w:numId w:val="8"/>
        </w:numPr>
        <w:spacing w:after="200" w:line="276" w:lineRule="auto"/>
        <w:rPr>
          <w:b/>
          <w:sz w:val="28"/>
          <w:szCs w:val="28"/>
        </w:rPr>
      </w:pPr>
      <w:r w:rsidRPr="00647011">
        <w:rPr>
          <w:sz w:val="28"/>
          <w:szCs w:val="28"/>
        </w:rPr>
        <w:t>О внесении изменений  в бюджет муниципального образования «</w:t>
      </w:r>
      <w:proofErr w:type="spellStart"/>
      <w:r w:rsidRPr="00647011">
        <w:rPr>
          <w:sz w:val="28"/>
          <w:szCs w:val="28"/>
        </w:rPr>
        <w:t>Заларинский</w:t>
      </w:r>
      <w:proofErr w:type="spellEnd"/>
      <w:r w:rsidRPr="00647011">
        <w:rPr>
          <w:sz w:val="28"/>
          <w:szCs w:val="28"/>
        </w:rPr>
        <w:t xml:space="preserve"> район» на 2016г.</w:t>
      </w:r>
    </w:p>
    <w:p w:rsidR="00BC6399" w:rsidRPr="00647011" w:rsidRDefault="00BC6399" w:rsidP="00BC6399">
      <w:pPr>
        <w:pStyle w:val="af8"/>
        <w:numPr>
          <w:ilvl w:val="0"/>
          <w:numId w:val="8"/>
        </w:numPr>
        <w:spacing w:after="200" w:line="276" w:lineRule="auto"/>
        <w:rPr>
          <w:b/>
          <w:sz w:val="28"/>
          <w:szCs w:val="28"/>
        </w:rPr>
      </w:pPr>
      <w:r w:rsidRPr="00647011">
        <w:rPr>
          <w:sz w:val="28"/>
          <w:szCs w:val="28"/>
        </w:rPr>
        <w:t xml:space="preserve"> Развитие спорта и молодёжной политики в </w:t>
      </w:r>
      <w:proofErr w:type="spellStart"/>
      <w:r w:rsidRPr="00647011">
        <w:rPr>
          <w:sz w:val="28"/>
          <w:szCs w:val="28"/>
        </w:rPr>
        <w:t>Заларинском</w:t>
      </w:r>
      <w:proofErr w:type="spellEnd"/>
      <w:r w:rsidRPr="00647011">
        <w:rPr>
          <w:sz w:val="28"/>
          <w:szCs w:val="28"/>
        </w:rPr>
        <w:t xml:space="preserve"> районе (круглый стол).</w:t>
      </w:r>
    </w:p>
    <w:p w:rsidR="00BC6399" w:rsidRPr="00647011" w:rsidRDefault="00BC6399" w:rsidP="00BC6399">
      <w:pPr>
        <w:pStyle w:val="af8"/>
        <w:numPr>
          <w:ilvl w:val="0"/>
          <w:numId w:val="8"/>
        </w:numPr>
        <w:spacing w:after="200" w:line="276" w:lineRule="auto"/>
        <w:rPr>
          <w:b/>
          <w:sz w:val="28"/>
          <w:szCs w:val="28"/>
        </w:rPr>
      </w:pPr>
      <w:r w:rsidRPr="00647011">
        <w:rPr>
          <w:sz w:val="28"/>
          <w:szCs w:val="28"/>
        </w:rPr>
        <w:t xml:space="preserve">О подготовке к празднованию 90 – </w:t>
      </w:r>
      <w:proofErr w:type="spellStart"/>
      <w:r w:rsidRPr="00647011">
        <w:rPr>
          <w:sz w:val="28"/>
          <w:szCs w:val="28"/>
        </w:rPr>
        <w:t>летия</w:t>
      </w:r>
      <w:proofErr w:type="spellEnd"/>
      <w:r w:rsidRPr="00647011">
        <w:rPr>
          <w:sz w:val="28"/>
          <w:szCs w:val="28"/>
        </w:rPr>
        <w:t xml:space="preserve">  </w:t>
      </w:r>
      <w:proofErr w:type="spellStart"/>
      <w:r w:rsidRPr="00647011">
        <w:rPr>
          <w:sz w:val="28"/>
          <w:szCs w:val="28"/>
        </w:rPr>
        <w:t>Заларинского</w:t>
      </w:r>
      <w:proofErr w:type="spellEnd"/>
      <w:r w:rsidRPr="00647011">
        <w:rPr>
          <w:sz w:val="28"/>
          <w:szCs w:val="28"/>
        </w:rPr>
        <w:t xml:space="preserve"> района.</w:t>
      </w:r>
    </w:p>
    <w:p w:rsidR="00BC6399" w:rsidRPr="00647011" w:rsidRDefault="00BC6399" w:rsidP="00BC6399">
      <w:pPr>
        <w:pStyle w:val="af8"/>
        <w:numPr>
          <w:ilvl w:val="0"/>
          <w:numId w:val="8"/>
        </w:numPr>
        <w:spacing w:after="200" w:line="276" w:lineRule="auto"/>
        <w:rPr>
          <w:b/>
          <w:sz w:val="28"/>
          <w:szCs w:val="28"/>
        </w:rPr>
      </w:pPr>
      <w:r w:rsidRPr="00647011">
        <w:rPr>
          <w:sz w:val="28"/>
          <w:szCs w:val="28"/>
        </w:rPr>
        <w:t xml:space="preserve"> О подготовке и проведении летней оздоровительной компании для детей на территории </w:t>
      </w:r>
      <w:proofErr w:type="spellStart"/>
      <w:r w:rsidRPr="00647011">
        <w:rPr>
          <w:sz w:val="28"/>
          <w:szCs w:val="28"/>
        </w:rPr>
        <w:t>Заларинского</w:t>
      </w:r>
      <w:proofErr w:type="spellEnd"/>
      <w:r w:rsidRPr="00647011">
        <w:rPr>
          <w:sz w:val="28"/>
          <w:szCs w:val="28"/>
        </w:rPr>
        <w:t xml:space="preserve"> района</w:t>
      </w:r>
      <w:r w:rsidR="0028156A" w:rsidRPr="00647011">
        <w:rPr>
          <w:sz w:val="28"/>
          <w:szCs w:val="28"/>
        </w:rPr>
        <w:t xml:space="preserve"> </w:t>
      </w:r>
      <w:r w:rsidRPr="00647011">
        <w:rPr>
          <w:sz w:val="28"/>
          <w:szCs w:val="28"/>
        </w:rPr>
        <w:t>(круглый стол).</w:t>
      </w:r>
    </w:p>
    <w:p w:rsidR="00BC6399" w:rsidRPr="00647011" w:rsidRDefault="00BC6399" w:rsidP="00BC6399">
      <w:pPr>
        <w:pStyle w:val="af8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647011">
        <w:rPr>
          <w:sz w:val="28"/>
          <w:szCs w:val="28"/>
        </w:rPr>
        <w:t xml:space="preserve"> Эффективность доходов и расходов бюджета муниципального образования  «</w:t>
      </w:r>
      <w:proofErr w:type="spellStart"/>
      <w:r w:rsidRPr="00647011">
        <w:rPr>
          <w:sz w:val="28"/>
          <w:szCs w:val="28"/>
        </w:rPr>
        <w:t>Заларинский</w:t>
      </w:r>
      <w:proofErr w:type="spellEnd"/>
      <w:r w:rsidRPr="00647011">
        <w:rPr>
          <w:sz w:val="28"/>
          <w:szCs w:val="28"/>
        </w:rPr>
        <w:t xml:space="preserve"> район» (круглый стол).</w:t>
      </w:r>
    </w:p>
    <w:p w:rsidR="0028156A" w:rsidRPr="00647011" w:rsidRDefault="0028156A" w:rsidP="00BC6399">
      <w:pPr>
        <w:pStyle w:val="af8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647011">
        <w:rPr>
          <w:sz w:val="28"/>
          <w:szCs w:val="28"/>
        </w:rPr>
        <w:t>О</w:t>
      </w:r>
      <w:r w:rsidR="004926AA" w:rsidRPr="00647011">
        <w:rPr>
          <w:sz w:val="28"/>
          <w:szCs w:val="28"/>
        </w:rPr>
        <w:t>б</w:t>
      </w:r>
      <w:r w:rsidRPr="00647011">
        <w:rPr>
          <w:sz w:val="28"/>
          <w:szCs w:val="28"/>
        </w:rPr>
        <w:t xml:space="preserve"> открытии музея </w:t>
      </w:r>
      <w:r w:rsidR="002A2A53" w:rsidRPr="00647011">
        <w:rPr>
          <w:sz w:val="28"/>
          <w:szCs w:val="28"/>
        </w:rPr>
        <w:t xml:space="preserve">писателя </w:t>
      </w:r>
      <w:r w:rsidRPr="00647011">
        <w:rPr>
          <w:sz w:val="28"/>
          <w:szCs w:val="28"/>
        </w:rPr>
        <w:t>Евгения Суворова.</w:t>
      </w:r>
    </w:p>
    <w:p w:rsidR="00BC6399" w:rsidRPr="00647011" w:rsidRDefault="00BC6399" w:rsidP="00BC6399">
      <w:pPr>
        <w:pStyle w:val="af8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647011">
        <w:rPr>
          <w:sz w:val="28"/>
          <w:szCs w:val="28"/>
        </w:rPr>
        <w:lastRenderedPageBreak/>
        <w:t>О бюджете муниципального образования «</w:t>
      </w:r>
      <w:proofErr w:type="spellStart"/>
      <w:r w:rsidRPr="00647011">
        <w:rPr>
          <w:sz w:val="28"/>
          <w:szCs w:val="28"/>
        </w:rPr>
        <w:t>Заларинский</w:t>
      </w:r>
      <w:proofErr w:type="spellEnd"/>
      <w:r w:rsidRPr="00647011">
        <w:rPr>
          <w:sz w:val="28"/>
          <w:szCs w:val="28"/>
        </w:rPr>
        <w:t xml:space="preserve">  район» на 2017год  и на плановый период 2018 и 2019 годов.</w:t>
      </w:r>
    </w:p>
    <w:p w:rsidR="00BC6399" w:rsidRPr="00647011" w:rsidRDefault="00BC6399" w:rsidP="00BC6399">
      <w:pPr>
        <w:pStyle w:val="af8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647011">
        <w:rPr>
          <w:sz w:val="28"/>
          <w:szCs w:val="28"/>
        </w:rPr>
        <w:t>Информация о проведении новогодних мероприятий 2017года.</w:t>
      </w:r>
    </w:p>
    <w:p w:rsidR="00BC6399" w:rsidRPr="00647011" w:rsidRDefault="00BC6399" w:rsidP="00BC6399">
      <w:pPr>
        <w:pStyle w:val="af8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647011">
        <w:rPr>
          <w:sz w:val="28"/>
          <w:szCs w:val="28"/>
        </w:rPr>
        <w:t>Обсуждение Плана мероприятий по празднованию юбилея района.</w:t>
      </w:r>
    </w:p>
    <w:p w:rsidR="00BC6399" w:rsidRPr="00647011" w:rsidRDefault="00BC6399" w:rsidP="00BC6399">
      <w:pPr>
        <w:pStyle w:val="af8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647011">
        <w:rPr>
          <w:sz w:val="28"/>
          <w:szCs w:val="28"/>
        </w:rPr>
        <w:t>Обсуждение макета журнала к юбилею района.</w:t>
      </w:r>
    </w:p>
    <w:p w:rsidR="00BC6399" w:rsidRPr="00647011" w:rsidRDefault="00BC6399" w:rsidP="00BC6399">
      <w:pPr>
        <w:pStyle w:val="af8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647011">
        <w:rPr>
          <w:sz w:val="28"/>
          <w:szCs w:val="28"/>
        </w:rPr>
        <w:t>О выполнении рекомендаций КСП по результатам проверки ММБУК «Родник».</w:t>
      </w:r>
    </w:p>
    <w:p w:rsidR="00BC6399" w:rsidRPr="00647011" w:rsidRDefault="00BC6399" w:rsidP="00BC6399">
      <w:pPr>
        <w:pStyle w:val="af8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647011">
        <w:rPr>
          <w:sz w:val="28"/>
          <w:szCs w:val="28"/>
        </w:rPr>
        <w:t>Рассмотрение ходатайства «Об увеличении заработной платы».</w:t>
      </w:r>
    </w:p>
    <w:p w:rsidR="00BC6399" w:rsidRPr="00647011" w:rsidRDefault="00BC6399" w:rsidP="00BC6399">
      <w:pPr>
        <w:pStyle w:val="af8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647011">
        <w:rPr>
          <w:sz w:val="28"/>
          <w:szCs w:val="28"/>
        </w:rPr>
        <w:t xml:space="preserve">Рассмотрение ходатайства директора МБУ </w:t>
      </w:r>
      <w:proofErr w:type="gramStart"/>
      <w:r w:rsidRPr="00647011">
        <w:rPr>
          <w:sz w:val="28"/>
          <w:szCs w:val="28"/>
        </w:rPr>
        <w:t>ДО</w:t>
      </w:r>
      <w:proofErr w:type="gramEnd"/>
      <w:r w:rsidRPr="00647011">
        <w:rPr>
          <w:sz w:val="28"/>
          <w:szCs w:val="28"/>
        </w:rPr>
        <w:t xml:space="preserve">  «</w:t>
      </w:r>
      <w:proofErr w:type="gramStart"/>
      <w:r w:rsidRPr="00647011">
        <w:rPr>
          <w:sz w:val="28"/>
          <w:szCs w:val="28"/>
        </w:rPr>
        <w:t>Детская</w:t>
      </w:r>
      <w:proofErr w:type="gramEnd"/>
      <w:r w:rsidRPr="00647011">
        <w:rPr>
          <w:sz w:val="28"/>
          <w:szCs w:val="28"/>
        </w:rPr>
        <w:t xml:space="preserve"> школа искусств» п. </w:t>
      </w:r>
      <w:proofErr w:type="spellStart"/>
      <w:r w:rsidRPr="00647011">
        <w:rPr>
          <w:sz w:val="28"/>
          <w:szCs w:val="28"/>
        </w:rPr>
        <w:t>Залари</w:t>
      </w:r>
      <w:proofErr w:type="spellEnd"/>
      <w:r w:rsidRPr="00647011">
        <w:rPr>
          <w:sz w:val="28"/>
          <w:szCs w:val="28"/>
        </w:rPr>
        <w:t xml:space="preserve"> о введении ставок сторожей.</w:t>
      </w:r>
    </w:p>
    <w:p w:rsidR="00BC6399" w:rsidRPr="00647011" w:rsidRDefault="00BC6399" w:rsidP="00BC6399">
      <w:pPr>
        <w:pStyle w:val="af8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647011">
        <w:rPr>
          <w:sz w:val="28"/>
          <w:szCs w:val="28"/>
        </w:rPr>
        <w:t xml:space="preserve">Рассмотрение ходатайства директора </w:t>
      </w:r>
      <w:proofErr w:type="spellStart"/>
      <w:r w:rsidRPr="00647011">
        <w:rPr>
          <w:sz w:val="28"/>
          <w:szCs w:val="28"/>
        </w:rPr>
        <w:t>Заларинского</w:t>
      </w:r>
      <w:proofErr w:type="spellEnd"/>
      <w:r w:rsidRPr="00647011">
        <w:rPr>
          <w:sz w:val="28"/>
          <w:szCs w:val="28"/>
        </w:rPr>
        <w:t xml:space="preserve"> районного краеведческого музея о введении 0,5 ставки хранителя фонда в районный краеведческий музей.</w:t>
      </w:r>
    </w:p>
    <w:p w:rsidR="00BC6399" w:rsidRPr="00647011" w:rsidRDefault="00BC6399" w:rsidP="00BC6399">
      <w:pPr>
        <w:pStyle w:val="af8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647011">
        <w:rPr>
          <w:sz w:val="28"/>
          <w:szCs w:val="28"/>
        </w:rPr>
        <w:t>Рассмотрение ходатайства о введении в штатное расписание комитета 0,5 ставки методиста в отдел по туризму с 01.01.2017г.</w:t>
      </w:r>
    </w:p>
    <w:p w:rsidR="005F613D" w:rsidRPr="00647011" w:rsidRDefault="00BC6399" w:rsidP="00E720FB">
      <w:pPr>
        <w:pStyle w:val="af8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647011">
        <w:rPr>
          <w:sz w:val="28"/>
          <w:szCs w:val="28"/>
        </w:rPr>
        <w:t>Рассмотрение вопроса о расходах МАУ «Культура – сервис» на оплату труда.</w:t>
      </w:r>
    </w:p>
    <w:p w:rsidR="005F613D" w:rsidRPr="00647011" w:rsidRDefault="005F613D" w:rsidP="005F613D">
      <w:pPr>
        <w:numPr>
          <w:ilvl w:val="0"/>
          <w:numId w:val="3"/>
        </w:numPr>
        <w:tabs>
          <w:tab w:val="left" w:pos="0"/>
          <w:tab w:val="left" w:pos="567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Муниципальные программы по поддержке сферы культуры (самостоятельные, разделами в других программах)</w:t>
      </w:r>
    </w:p>
    <w:p w:rsidR="005F613D" w:rsidRDefault="005F613D" w:rsidP="005F613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33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7"/>
        <w:gridCol w:w="3132"/>
        <w:gridCol w:w="1701"/>
        <w:gridCol w:w="3685"/>
        <w:gridCol w:w="1985"/>
        <w:gridCol w:w="2410"/>
      </w:tblGrid>
      <w:tr w:rsidR="005F613D" w:rsidTr="005F613D">
        <w:trPr>
          <w:jc w:val="center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средств, предусмотренных</w:t>
            </w:r>
          </w:p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мероприятия </w:t>
            </w:r>
          </w:p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культуры: на весь период действия программы</w:t>
            </w:r>
          </w:p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(тыс. руб.)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средств, освоенных </w:t>
            </w:r>
          </w:p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 2016 г.</w:t>
            </w:r>
          </w:p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средств, предусмотренных </w:t>
            </w:r>
          </w:p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2017 г.</w:t>
            </w:r>
          </w:p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E704B5" w:rsidTr="005F613D">
        <w:trPr>
          <w:jc w:val="center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Pr="001A06CF" w:rsidRDefault="00E704B5" w:rsidP="00F15E98">
            <w:pPr>
              <w:pStyle w:val="af8"/>
              <w:tabs>
                <w:tab w:val="left" w:pos="0"/>
              </w:tabs>
              <w:spacing w:line="276" w:lineRule="auto"/>
              <w:ind w:left="0"/>
              <w:jc w:val="both"/>
            </w:pPr>
            <w:r>
              <w:t>1.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Pr="001A06CF" w:rsidRDefault="00E704B5" w:rsidP="00F15E98">
            <w:pPr>
              <w:pStyle w:val="af8"/>
              <w:tabs>
                <w:tab w:val="left" w:pos="0"/>
              </w:tabs>
              <w:spacing w:line="276" w:lineRule="auto"/>
              <w:ind w:left="0"/>
              <w:jc w:val="both"/>
            </w:pPr>
            <w:r>
              <w:t>«Развитие МО «</w:t>
            </w:r>
            <w:proofErr w:type="spellStart"/>
            <w:r>
              <w:t>Заларинский</w:t>
            </w:r>
            <w:proofErr w:type="spellEnd"/>
            <w:r>
              <w:t xml:space="preserve"> район» в о</w:t>
            </w:r>
            <w:r w:rsidR="00DC74DB">
              <w:t>бласти культуры на 2016 год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Pr="001A06CF" w:rsidRDefault="00E704B5" w:rsidP="00DC74DB">
            <w:pPr>
              <w:pStyle w:val="af8"/>
              <w:tabs>
                <w:tab w:val="left" w:pos="0"/>
              </w:tabs>
              <w:spacing w:line="276" w:lineRule="auto"/>
              <w:ind w:left="0"/>
              <w:jc w:val="center"/>
            </w:pPr>
            <w:r>
              <w:t>201</w:t>
            </w:r>
            <w:r w:rsidR="00DC74DB"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601557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741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238,2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7410DA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12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9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325,2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601557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43 255</w:t>
            </w:r>
          </w:p>
        </w:tc>
      </w:tr>
      <w:tr w:rsidR="00E704B5" w:rsidTr="005F613D">
        <w:trPr>
          <w:jc w:val="center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F15E98">
            <w:pPr>
              <w:pStyle w:val="af8"/>
              <w:tabs>
                <w:tab w:val="left" w:pos="0"/>
              </w:tabs>
              <w:ind w:left="0"/>
              <w:jc w:val="both"/>
            </w:pPr>
            <w:r>
              <w:t>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F15E98">
            <w:pPr>
              <w:pStyle w:val="af8"/>
              <w:tabs>
                <w:tab w:val="left" w:pos="0"/>
              </w:tabs>
              <w:ind w:left="0"/>
              <w:jc w:val="both"/>
            </w:pPr>
            <w:r>
              <w:t>Муниципальная подпрограмма «</w:t>
            </w:r>
            <w:r w:rsidR="00DC74DB">
              <w:t xml:space="preserve">Развитие </w:t>
            </w:r>
            <w:r>
              <w:t xml:space="preserve">МКУ «Комитет по культуре администрации МО </w:t>
            </w:r>
            <w:r>
              <w:lastRenderedPageBreak/>
              <w:t>«</w:t>
            </w:r>
            <w:proofErr w:type="spellStart"/>
            <w:r>
              <w:t>Заларинский</w:t>
            </w:r>
            <w:proofErr w:type="spellEnd"/>
            <w:r>
              <w:t xml:space="preserve"> район»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DC74DB">
            <w:pPr>
              <w:pStyle w:val="af8"/>
              <w:tabs>
                <w:tab w:val="left" w:pos="0"/>
              </w:tabs>
              <w:ind w:left="0"/>
              <w:jc w:val="center"/>
            </w:pPr>
            <w:r>
              <w:lastRenderedPageBreak/>
              <w:t>201</w:t>
            </w:r>
            <w:r w:rsidR="00DC74DB"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601557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10 135,5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7410DA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B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B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601557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8 986</w:t>
            </w:r>
          </w:p>
        </w:tc>
      </w:tr>
      <w:tr w:rsidR="00E704B5" w:rsidTr="005F613D">
        <w:trPr>
          <w:jc w:val="center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F15E98">
            <w:pPr>
              <w:pStyle w:val="af8"/>
              <w:tabs>
                <w:tab w:val="left" w:pos="0"/>
              </w:tabs>
              <w:ind w:left="0"/>
              <w:jc w:val="both"/>
            </w:pPr>
            <w:r>
              <w:lastRenderedPageBreak/>
              <w:t>3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F15E98">
            <w:pPr>
              <w:pStyle w:val="af8"/>
              <w:tabs>
                <w:tab w:val="left" w:pos="0"/>
              </w:tabs>
              <w:ind w:left="0"/>
              <w:jc w:val="both"/>
            </w:pPr>
            <w:r>
              <w:t xml:space="preserve">Муниципальная подпрограмма «Развитие МБУК МБУ ДО ДШИ </w:t>
            </w:r>
            <w:proofErr w:type="spellStart"/>
            <w:r>
              <w:t>п</w:t>
            </w:r>
            <w:proofErr w:type="gramStart"/>
            <w:r>
              <w:t>.З</w:t>
            </w:r>
            <w:proofErr w:type="gramEnd"/>
            <w:r>
              <w:t>алари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DC74DB">
            <w:pPr>
              <w:pStyle w:val="af8"/>
              <w:tabs>
                <w:tab w:val="left" w:pos="0"/>
              </w:tabs>
              <w:ind w:left="0"/>
              <w:jc w:val="center"/>
            </w:pPr>
            <w:r>
              <w:t>201</w:t>
            </w:r>
            <w:r w:rsidR="00DC74DB"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601557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6 914,7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7410DA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601557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7 330</w:t>
            </w:r>
          </w:p>
        </w:tc>
      </w:tr>
      <w:tr w:rsidR="00E704B5" w:rsidTr="005F613D">
        <w:trPr>
          <w:jc w:val="center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F15E98">
            <w:pPr>
              <w:pStyle w:val="af8"/>
              <w:tabs>
                <w:tab w:val="left" w:pos="0"/>
              </w:tabs>
              <w:ind w:left="0"/>
              <w:jc w:val="both"/>
            </w:pPr>
            <w:r>
              <w:t>4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F15E98">
            <w:pPr>
              <w:pStyle w:val="af8"/>
              <w:tabs>
                <w:tab w:val="left" w:pos="0"/>
              </w:tabs>
              <w:ind w:left="0"/>
              <w:jc w:val="both"/>
            </w:pPr>
            <w:r>
              <w:t xml:space="preserve">Муниципальная подпрограмма «Развитие МБУК МБУ ДО </w:t>
            </w:r>
            <w:proofErr w:type="spellStart"/>
            <w:r>
              <w:t>Тыретская</w:t>
            </w:r>
            <w:proofErr w:type="spellEnd"/>
            <w:r>
              <w:t xml:space="preserve"> детская музыкальная школа»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DC74DB">
            <w:pPr>
              <w:pStyle w:val="af8"/>
              <w:tabs>
                <w:tab w:val="left" w:pos="0"/>
              </w:tabs>
              <w:ind w:left="0"/>
              <w:jc w:val="center"/>
            </w:pPr>
            <w:r>
              <w:t>201</w:t>
            </w:r>
            <w:r w:rsidR="00DC74DB"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601557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4 623,7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7410DA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601557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3 445</w:t>
            </w:r>
          </w:p>
        </w:tc>
      </w:tr>
      <w:tr w:rsidR="00E704B5" w:rsidTr="005F613D">
        <w:trPr>
          <w:jc w:val="center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F15E98">
            <w:pPr>
              <w:pStyle w:val="af8"/>
              <w:tabs>
                <w:tab w:val="left" w:pos="0"/>
              </w:tabs>
              <w:ind w:left="0"/>
              <w:jc w:val="both"/>
            </w:pPr>
            <w:r>
              <w:t>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F15E98">
            <w:pPr>
              <w:pStyle w:val="af8"/>
              <w:tabs>
                <w:tab w:val="left" w:pos="0"/>
              </w:tabs>
              <w:ind w:left="0"/>
              <w:jc w:val="both"/>
            </w:pPr>
            <w:r>
              <w:t>Муниципальная подпрограмма «Развитие ММБУК «Родник»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DC74DB">
            <w:pPr>
              <w:pStyle w:val="af8"/>
              <w:tabs>
                <w:tab w:val="left" w:pos="0"/>
              </w:tabs>
              <w:ind w:left="0"/>
              <w:jc w:val="center"/>
            </w:pPr>
            <w:r>
              <w:t>201</w:t>
            </w:r>
            <w:r w:rsidR="00DC74DB"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601557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7410DA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</w:t>
            </w:r>
            <w:r w:rsidR="0075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601557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9 724,9</w:t>
            </w:r>
          </w:p>
        </w:tc>
      </w:tr>
      <w:tr w:rsidR="00E704B5" w:rsidTr="005F613D">
        <w:trPr>
          <w:jc w:val="center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F15E98">
            <w:pPr>
              <w:pStyle w:val="af8"/>
              <w:tabs>
                <w:tab w:val="left" w:pos="0"/>
              </w:tabs>
              <w:ind w:left="0"/>
              <w:jc w:val="both"/>
            </w:pPr>
            <w:r>
              <w:t>6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F15E98">
            <w:pPr>
              <w:pStyle w:val="af8"/>
              <w:tabs>
                <w:tab w:val="left" w:pos="0"/>
              </w:tabs>
              <w:ind w:left="0"/>
              <w:jc w:val="both"/>
            </w:pPr>
            <w:r>
              <w:t>Муниципальная подпрограмма «Развитие МБУК «</w:t>
            </w:r>
            <w:proofErr w:type="spellStart"/>
            <w:r>
              <w:t>Заларинский</w:t>
            </w:r>
            <w:proofErr w:type="spellEnd"/>
            <w:r>
              <w:t xml:space="preserve"> РКМ»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DC74DB">
            <w:pPr>
              <w:pStyle w:val="af8"/>
              <w:tabs>
                <w:tab w:val="left" w:pos="0"/>
              </w:tabs>
              <w:ind w:left="0"/>
              <w:jc w:val="center"/>
            </w:pPr>
            <w:r>
              <w:t>201</w:t>
            </w:r>
            <w:r w:rsidR="00DC74DB"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7410DA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2 31</w:t>
            </w:r>
            <w:r w:rsidR="00601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D12BDA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7410DA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1 737</w:t>
            </w:r>
            <w:r w:rsidR="00601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E704B5" w:rsidTr="005F613D">
        <w:trPr>
          <w:jc w:val="center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F15E98">
            <w:pPr>
              <w:pStyle w:val="af8"/>
              <w:tabs>
                <w:tab w:val="left" w:pos="0"/>
              </w:tabs>
              <w:ind w:left="0"/>
              <w:jc w:val="both"/>
            </w:pPr>
            <w:r>
              <w:t>7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F15E98">
            <w:pPr>
              <w:pStyle w:val="af8"/>
              <w:tabs>
                <w:tab w:val="left" w:pos="0"/>
              </w:tabs>
              <w:ind w:left="0"/>
              <w:jc w:val="both"/>
            </w:pPr>
            <w:r>
              <w:t>Муниципальная подпрограмма «Развитие МБУК «</w:t>
            </w:r>
            <w:proofErr w:type="spellStart"/>
            <w:r>
              <w:t>Заларинская</w:t>
            </w:r>
            <w:proofErr w:type="spellEnd"/>
            <w:r>
              <w:t xml:space="preserve"> ЦБС»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DC74DB">
            <w:pPr>
              <w:pStyle w:val="af8"/>
              <w:tabs>
                <w:tab w:val="left" w:pos="0"/>
              </w:tabs>
              <w:ind w:left="0"/>
              <w:jc w:val="center"/>
            </w:pPr>
            <w:r>
              <w:t>2</w:t>
            </w:r>
            <w:r w:rsidR="00DC74DB">
              <w:t>016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601557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41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41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7410DA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A0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601557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6 280</w:t>
            </w:r>
          </w:p>
        </w:tc>
      </w:tr>
      <w:tr w:rsidR="00E704B5" w:rsidTr="005F613D">
        <w:trPr>
          <w:jc w:val="center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F15E98">
            <w:pPr>
              <w:pStyle w:val="af8"/>
              <w:tabs>
                <w:tab w:val="left" w:pos="0"/>
              </w:tabs>
              <w:ind w:left="0"/>
              <w:jc w:val="both"/>
            </w:pPr>
            <w:r>
              <w:t>8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F15E98">
            <w:pPr>
              <w:pStyle w:val="af8"/>
              <w:tabs>
                <w:tab w:val="left" w:pos="0"/>
              </w:tabs>
              <w:ind w:left="0"/>
              <w:jc w:val="both"/>
            </w:pPr>
            <w:r>
              <w:t xml:space="preserve">Муниципальная подпрограмма «МАУ «Культура </w:t>
            </w:r>
            <w:proofErr w:type="gramStart"/>
            <w:r>
              <w:t>–С</w:t>
            </w:r>
            <w:proofErr w:type="gramEnd"/>
            <w:r>
              <w:t>ервис»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E704B5" w:rsidP="00DC74DB">
            <w:pPr>
              <w:pStyle w:val="af8"/>
              <w:tabs>
                <w:tab w:val="left" w:pos="0"/>
              </w:tabs>
              <w:ind w:left="0"/>
              <w:jc w:val="center"/>
            </w:pPr>
            <w:r>
              <w:t>201</w:t>
            </w:r>
            <w:r w:rsidR="00DC74DB"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601557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7 141,1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7410DA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</w:t>
            </w:r>
            <w:r w:rsidR="00BE0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B5" w:rsidRDefault="00601557" w:rsidP="006015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5 806,6</w:t>
            </w:r>
          </w:p>
        </w:tc>
      </w:tr>
    </w:tbl>
    <w:p w:rsidR="005F613D" w:rsidRPr="00647011" w:rsidRDefault="005F613D" w:rsidP="005F613D">
      <w:pPr>
        <w:numPr>
          <w:ilvl w:val="0"/>
          <w:numId w:val="3"/>
        </w:numPr>
        <w:tabs>
          <w:tab w:val="left" w:pos="0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 работы по привлечению волонтеров</w:t>
      </w:r>
    </w:p>
    <w:p w:rsidR="005F613D" w:rsidRDefault="005F613D" w:rsidP="005F613D">
      <w:pPr>
        <w:tabs>
          <w:tab w:val="left" w:pos="0"/>
        </w:tabs>
        <w:spacing w:after="0" w:line="240" w:lineRule="auto"/>
        <w:ind w:left="10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f1"/>
        <w:tblW w:w="10728" w:type="dxa"/>
        <w:tblInd w:w="1741" w:type="dxa"/>
        <w:tblLook w:val="04A0"/>
      </w:tblPr>
      <w:tblGrid>
        <w:gridCol w:w="2365"/>
        <w:gridCol w:w="1843"/>
        <w:gridCol w:w="1417"/>
        <w:gridCol w:w="1843"/>
        <w:gridCol w:w="3260"/>
      </w:tblGrid>
      <w:tr w:rsidR="005F613D" w:rsidTr="005F613D"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волонтеров всего, чел.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DC3A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5F613D">
              <w:rPr>
                <w:rFonts w:ascii="Times New Roman" w:eastAsia="Times New Roman" w:hAnsi="Times New Roman"/>
                <w:sz w:val="24"/>
                <w:szCs w:val="24"/>
              </w:rPr>
              <w:t>з них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 общего числа волонтеров инвалиды, всего, чел.</w:t>
            </w:r>
          </w:p>
        </w:tc>
      </w:tr>
      <w:tr w:rsidR="005F613D" w:rsidTr="005F613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DC3A5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5F613D">
              <w:rPr>
                <w:rFonts w:ascii="Times New Roman" w:eastAsia="Times New Roman" w:hAnsi="Times New Roman"/>
                <w:sz w:val="24"/>
                <w:szCs w:val="24"/>
              </w:rPr>
              <w:t xml:space="preserve"> КДУ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б-ках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музеях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6E96" w:rsidTr="005F613D"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E96" w:rsidRPr="00AA6E96" w:rsidRDefault="00980AB1" w:rsidP="00FE2AAC">
            <w:pPr>
              <w:tabs>
                <w:tab w:val="left" w:pos="0"/>
              </w:tabs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E96" w:rsidRPr="00AA6E96" w:rsidRDefault="00FE2AAC" w:rsidP="00FE2AAC">
            <w:pPr>
              <w:tabs>
                <w:tab w:val="left" w:pos="0"/>
              </w:tabs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E96" w:rsidRPr="00AA6E96" w:rsidRDefault="00AA6E96" w:rsidP="00E16FAE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E96">
              <w:rPr>
                <w:rFonts w:ascii="Times New Roman" w:eastAsia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E96" w:rsidRPr="00AA6E96" w:rsidRDefault="00DC3A57" w:rsidP="00DC3A57">
            <w:pPr>
              <w:tabs>
                <w:tab w:val="left" w:pos="0"/>
              </w:tabs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E96" w:rsidRPr="00AA6E96" w:rsidRDefault="00980AB1" w:rsidP="00980AB1">
            <w:pPr>
              <w:tabs>
                <w:tab w:val="left" w:pos="0"/>
              </w:tabs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</w:tr>
    </w:tbl>
    <w:p w:rsidR="005F613D" w:rsidRDefault="005F613D" w:rsidP="005F613D">
      <w:pPr>
        <w:tabs>
          <w:tab w:val="left" w:pos="0"/>
        </w:tabs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613D" w:rsidRPr="00557050" w:rsidRDefault="005F613D" w:rsidP="00557050">
      <w:pPr>
        <w:numPr>
          <w:ilvl w:val="0"/>
          <w:numId w:val="3"/>
        </w:numPr>
        <w:tabs>
          <w:tab w:val="left" w:pos="0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Организация работы по реализации </w:t>
      </w:r>
      <w:proofErr w:type="gramStart"/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результатов независимой оценки качества оказания услуг</w:t>
      </w:r>
      <w:proofErr w:type="gramEnd"/>
    </w:p>
    <w:p w:rsidR="005F613D" w:rsidRDefault="00557050" w:rsidP="004558B6">
      <w:pPr>
        <w:tabs>
          <w:tab w:val="left" w:pos="0"/>
        </w:tabs>
        <w:spacing w:after="0" w:line="276" w:lineRule="auto"/>
        <w:ind w:left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независимой оценке</w:t>
      </w:r>
      <w:r w:rsidR="005F613D" w:rsidRPr="00647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F613D" w:rsidRPr="006470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</w:t>
      </w:r>
      <w:r w:rsidR="00A83641" w:rsidRPr="00647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оказания услуг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культуры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не участвовали</w:t>
      </w:r>
      <w:r w:rsidR="004558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4269" w:rsidRDefault="007F4269" w:rsidP="004558B6">
      <w:pPr>
        <w:tabs>
          <w:tab w:val="left" w:pos="0"/>
        </w:tabs>
        <w:spacing w:after="0" w:line="276" w:lineRule="auto"/>
        <w:ind w:left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269" w:rsidRDefault="007F4269" w:rsidP="004558B6">
      <w:pPr>
        <w:tabs>
          <w:tab w:val="left" w:pos="0"/>
        </w:tabs>
        <w:spacing w:after="0" w:line="276" w:lineRule="auto"/>
        <w:ind w:left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269" w:rsidRPr="00647011" w:rsidRDefault="007F4269" w:rsidP="004558B6">
      <w:pPr>
        <w:tabs>
          <w:tab w:val="left" w:pos="0"/>
        </w:tabs>
        <w:spacing w:after="0" w:line="276" w:lineRule="auto"/>
        <w:ind w:left="35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F613D" w:rsidRPr="00E742A1" w:rsidRDefault="005F613D" w:rsidP="00E742A1">
      <w:pPr>
        <w:numPr>
          <w:ilvl w:val="0"/>
          <w:numId w:val="3"/>
        </w:numPr>
        <w:tabs>
          <w:tab w:val="left" w:pos="0"/>
        </w:tabs>
        <w:spacing w:after="0" w:line="276" w:lineRule="auto"/>
        <w:ind w:firstLine="35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Формирование попечительских (общественных, наблюдательных) советов муниципальных учреждений культуры</w:t>
      </w:r>
    </w:p>
    <w:p w:rsidR="005F613D" w:rsidRPr="00B36A3E" w:rsidRDefault="00E742A1" w:rsidP="00E742A1">
      <w:pPr>
        <w:tabs>
          <w:tab w:val="left" w:pos="0"/>
        </w:tabs>
        <w:spacing w:after="0" w:line="276" w:lineRule="auto"/>
        <w:ind w:left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4C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администрации МО «</w:t>
      </w:r>
      <w:proofErr w:type="spellStart"/>
      <w:r w:rsidR="00E84C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="00E84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создан общественный совет «</w:t>
      </w:r>
      <w:r w:rsidR="009E6E6C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местного сообщества «Муниципальное развитие</w:t>
      </w:r>
      <w:r w:rsidR="00E84C8C">
        <w:rPr>
          <w:rFonts w:ascii="Times New Roman" w:eastAsia="Times New Roman" w:hAnsi="Times New Roman" w:cs="Times New Roman"/>
          <w:sz w:val="28"/>
          <w:szCs w:val="28"/>
          <w:lang w:eastAsia="ru-RU"/>
        </w:rPr>
        <w:t>». Финансовые средства в сумме 337 401,5 в 2016 году выделены</w:t>
      </w:r>
      <w:r w:rsidR="00103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мероприятия, посвященные</w:t>
      </w:r>
      <w:r w:rsidR="00E84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90-тию </w:t>
      </w:r>
      <w:proofErr w:type="spellStart"/>
      <w:r w:rsidR="00E84C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Заларинского</w:t>
      </w:r>
      <w:proofErr w:type="spellEnd"/>
      <w:r w:rsidR="00E84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</w:t>
      </w:r>
    </w:p>
    <w:p w:rsidR="005F613D" w:rsidRPr="00B36A3E" w:rsidRDefault="005F613D" w:rsidP="00E742A1">
      <w:pPr>
        <w:numPr>
          <w:ilvl w:val="0"/>
          <w:numId w:val="3"/>
        </w:numPr>
        <w:tabs>
          <w:tab w:val="left" w:pos="0"/>
        </w:tabs>
        <w:spacing w:after="0" w:line="276" w:lineRule="auto"/>
        <w:ind w:firstLine="35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направления культурной политики и задачи на 2017 г. (перечислить с приведением обоснования по Вашему усмотрению)</w:t>
      </w:r>
      <w:r w:rsidR="008E770D" w:rsidRPr="00B36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8E770D" w:rsidRPr="00B36A3E" w:rsidRDefault="008E770D" w:rsidP="00E742A1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- сохранение и рациональное использование культурно-исторического наследия, возрождение и развитие культурных традиций;</w:t>
      </w:r>
    </w:p>
    <w:p w:rsidR="008E770D" w:rsidRPr="00B36A3E" w:rsidRDefault="008E770D" w:rsidP="008E770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- поддержка организаций культуры и искусства в целях обеспечения равного доступа к культурным ценностям для всех социальных групп; создание условий для совершенствования работы организаций культуры и искусства;</w:t>
      </w:r>
    </w:p>
    <w:p w:rsidR="008E770D" w:rsidRPr="00B36A3E" w:rsidRDefault="008E770D" w:rsidP="008E770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- содействие развитию системы специального музыкального и художественного образования, творческому воспитанию и раскрытию талантов юного поколения;</w:t>
      </w:r>
    </w:p>
    <w:p w:rsidR="008E770D" w:rsidRPr="00B36A3E" w:rsidRDefault="008E770D" w:rsidP="008E770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- поддержка народного творчества и национальных культур; развитие сферы досуга, исследовательской и культурно-просветительской деятельности, укрепление взаимодействия профессионального и любительского творчества;</w:t>
      </w:r>
    </w:p>
    <w:p w:rsidR="008E770D" w:rsidRPr="00B36A3E" w:rsidRDefault="008E770D" w:rsidP="008E770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- расширение  сотрудничества, вовлечение организаций культуры и искусства в проекты, продвижение имиджа;</w:t>
      </w:r>
    </w:p>
    <w:p w:rsidR="008E770D" w:rsidRPr="00B36A3E" w:rsidRDefault="008E770D" w:rsidP="008E770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- организация  культурных проектов: фестивалей, конкурсов, праздников, выставок;</w:t>
      </w:r>
    </w:p>
    <w:p w:rsidR="008E770D" w:rsidRPr="00B36A3E" w:rsidRDefault="008E770D" w:rsidP="008E770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- разработка и реализация проектов и целевых программ развития культуры.</w:t>
      </w:r>
    </w:p>
    <w:p w:rsidR="008E770D" w:rsidRPr="00B36A3E" w:rsidRDefault="008E770D" w:rsidP="008E770D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6A3E">
        <w:rPr>
          <w:rFonts w:ascii="Times New Roman" w:hAnsi="Times New Roman" w:cs="Times New Roman"/>
          <w:color w:val="000000"/>
          <w:sz w:val="28"/>
          <w:szCs w:val="28"/>
        </w:rPr>
        <w:t>Деятельность  учреждений культуры района нацелена на выполнение приоритетных задач, стоящих перед отраслью:</w:t>
      </w:r>
    </w:p>
    <w:p w:rsidR="008E770D" w:rsidRPr="00B36A3E" w:rsidRDefault="008E770D" w:rsidP="008E770D">
      <w:pPr>
        <w:shd w:val="clear" w:color="auto" w:fill="FFFFFF"/>
        <w:tabs>
          <w:tab w:val="num" w:pos="720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6A3E">
        <w:rPr>
          <w:rFonts w:ascii="Times New Roman" w:hAnsi="Times New Roman" w:cs="Times New Roman"/>
          <w:color w:val="000000"/>
          <w:sz w:val="28"/>
          <w:szCs w:val="28"/>
        </w:rPr>
        <w:t>- сохранение и развитие традиционной народной культуры;</w:t>
      </w:r>
    </w:p>
    <w:p w:rsidR="008E770D" w:rsidRPr="00B36A3E" w:rsidRDefault="008E770D" w:rsidP="008E770D">
      <w:pPr>
        <w:shd w:val="clear" w:color="auto" w:fill="FFFFFF"/>
        <w:tabs>
          <w:tab w:val="num" w:pos="720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6A3E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Pr="00B36A3E">
        <w:rPr>
          <w:rFonts w:ascii="Times New Roman" w:hAnsi="Times New Roman" w:cs="Times New Roman"/>
          <w:color w:val="000000"/>
          <w:sz w:val="28"/>
          <w:szCs w:val="28"/>
        </w:rPr>
        <w:t>укрепление материально-технической базы учреждений культуры;</w:t>
      </w:r>
    </w:p>
    <w:p w:rsidR="008E770D" w:rsidRPr="00B36A3E" w:rsidRDefault="008E770D" w:rsidP="008E770D">
      <w:pPr>
        <w:shd w:val="clear" w:color="auto" w:fill="FFFFFF"/>
        <w:tabs>
          <w:tab w:val="num" w:pos="720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6A3E">
        <w:rPr>
          <w:rFonts w:ascii="Times New Roman" w:hAnsi="Times New Roman" w:cs="Times New Roman"/>
          <w:color w:val="000000"/>
          <w:sz w:val="28"/>
          <w:szCs w:val="28"/>
        </w:rPr>
        <w:t xml:space="preserve">- расширение </w:t>
      </w:r>
      <w:proofErr w:type="spellStart"/>
      <w:r w:rsidRPr="00B36A3E">
        <w:rPr>
          <w:rFonts w:ascii="Times New Roman" w:hAnsi="Times New Roman" w:cs="Times New Roman"/>
          <w:color w:val="000000"/>
          <w:sz w:val="28"/>
          <w:szCs w:val="28"/>
        </w:rPr>
        <w:t>культурно-досуговой</w:t>
      </w:r>
      <w:proofErr w:type="spellEnd"/>
      <w:r w:rsidRPr="00B36A3E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в целях организации содержательного досуга населения;</w:t>
      </w:r>
    </w:p>
    <w:p w:rsidR="008E770D" w:rsidRPr="00B36A3E" w:rsidRDefault="008E770D" w:rsidP="008E770D">
      <w:pPr>
        <w:shd w:val="clear" w:color="auto" w:fill="FFFFFF"/>
        <w:tabs>
          <w:tab w:val="num" w:pos="720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6A3E">
        <w:rPr>
          <w:rFonts w:ascii="Times New Roman" w:hAnsi="Times New Roman" w:cs="Times New Roman"/>
          <w:color w:val="000000"/>
          <w:sz w:val="28"/>
          <w:szCs w:val="28"/>
        </w:rPr>
        <w:t>- улучшение комплектования библиотечных фондов, библиотечного и библиографического обслуживания пользователей библиотек;</w:t>
      </w:r>
    </w:p>
    <w:p w:rsidR="008E770D" w:rsidRPr="00B36A3E" w:rsidRDefault="008E770D" w:rsidP="008E770D">
      <w:pPr>
        <w:shd w:val="clear" w:color="auto" w:fill="FFFFFF"/>
        <w:tabs>
          <w:tab w:val="num" w:pos="720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6A3E">
        <w:rPr>
          <w:rFonts w:ascii="Times New Roman" w:eastAsia="Symbol" w:hAnsi="Times New Roman" w:cs="Times New Roman"/>
          <w:color w:val="000000"/>
          <w:sz w:val="28"/>
          <w:szCs w:val="28"/>
        </w:rPr>
        <w:t>-  </w:t>
      </w:r>
      <w:r w:rsidRPr="00B36A3E">
        <w:rPr>
          <w:rFonts w:ascii="Times New Roman" w:hAnsi="Times New Roman" w:cs="Times New Roman"/>
          <w:color w:val="000000"/>
          <w:sz w:val="28"/>
          <w:szCs w:val="28"/>
        </w:rPr>
        <w:t>решение проблем дополнительного образования в сфере культуры и искусства, содействие творческому росту юных дарований;</w:t>
      </w:r>
    </w:p>
    <w:p w:rsidR="008E770D" w:rsidRPr="00B36A3E" w:rsidRDefault="008E770D" w:rsidP="008E770D">
      <w:pPr>
        <w:shd w:val="clear" w:color="auto" w:fill="FFFFFF"/>
        <w:tabs>
          <w:tab w:val="num" w:pos="720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6A3E">
        <w:rPr>
          <w:rFonts w:ascii="Times New Roman" w:hAnsi="Times New Roman" w:cs="Times New Roman"/>
          <w:color w:val="000000"/>
          <w:sz w:val="28"/>
          <w:szCs w:val="28"/>
        </w:rPr>
        <w:t>- сохранение исторических ценностей, расширение услуг населению.</w:t>
      </w:r>
    </w:p>
    <w:p w:rsidR="008E770D" w:rsidRPr="00B36A3E" w:rsidRDefault="008E770D" w:rsidP="008E770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lastRenderedPageBreak/>
        <w:t>Формирование правовых и экономических основ сохранения и развития отрасли, разработка и утверждение:</w:t>
      </w:r>
    </w:p>
    <w:p w:rsidR="008E770D" w:rsidRPr="00B36A3E" w:rsidRDefault="008E770D" w:rsidP="008E770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-нормативов финансовых затрат на оказание государственных услуг учреждениями культуры;</w:t>
      </w:r>
    </w:p>
    <w:p w:rsidR="008E770D" w:rsidRPr="00B36A3E" w:rsidRDefault="008E770D" w:rsidP="008E770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-системы формирования государственного заказа на культурную деятельность;</w:t>
      </w:r>
    </w:p>
    <w:p w:rsidR="008E770D" w:rsidRPr="00B36A3E" w:rsidRDefault="008E770D" w:rsidP="008E770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-разработка и внедрение отраслевых стандартов;</w:t>
      </w:r>
    </w:p>
    <w:p w:rsidR="008E770D" w:rsidRPr="00B36A3E" w:rsidRDefault="008E770D" w:rsidP="008E770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-совершенствование системы взаимодействия с учреждениями культуры района;</w:t>
      </w:r>
    </w:p>
    <w:p w:rsidR="008E770D" w:rsidRPr="00B36A3E" w:rsidRDefault="008E770D" w:rsidP="008E770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-развитие программно – целевого метода планирования, разработка целевых программ.</w:t>
      </w:r>
    </w:p>
    <w:p w:rsidR="008E770D" w:rsidRPr="00B36A3E" w:rsidRDefault="008E770D" w:rsidP="008E770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Совершенствование  системы повышения квалификации кадров:</w:t>
      </w:r>
    </w:p>
    <w:p w:rsidR="008E770D" w:rsidRPr="00B36A3E" w:rsidRDefault="008E770D" w:rsidP="008E770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-работа по программе «Ступени к творчеству»;</w:t>
      </w:r>
    </w:p>
    <w:p w:rsidR="008E770D" w:rsidRPr="00B36A3E" w:rsidRDefault="008E770D" w:rsidP="008E770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-создание системы ранней профориентации детей и молодежи.</w:t>
      </w:r>
    </w:p>
    <w:p w:rsidR="008E770D" w:rsidRPr="00B36A3E" w:rsidRDefault="008E770D" w:rsidP="008E770D">
      <w:pPr>
        <w:tabs>
          <w:tab w:val="num" w:pos="756"/>
          <w:tab w:val="num" w:pos="144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 xml:space="preserve">    Модернизация и техническое переоснащение учреждений культуры района </w:t>
      </w:r>
    </w:p>
    <w:p w:rsidR="008E770D" w:rsidRPr="00B36A3E" w:rsidRDefault="008E770D" w:rsidP="008E770D">
      <w:pPr>
        <w:tabs>
          <w:tab w:val="num" w:pos="144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 xml:space="preserve"> -поэтапная реконструкция и капитальный ремонт учреждений культуры района;</w:t>
      </w:r>
    </w:p>
    <w:p w:rsidR="008E770D" w:rsidRPr="00B36A3E" w:rsidRDefault="008E770D" w:rsidP="008E770D">
      <w:pPr>
        <w:tabs>
          <w:tab w:val="num" w:pos="144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 xml:space="preserve">  - приобретение, монтаж и установка специального оборудования в учреждениях культуры района;</w:t>
      </w:r>
    </w:p>
    <w:p w:rsidR="008E770D" w:rsidRPr="00B36A3E" w:rsidRDefault="008E770D" w:rsidP="008E770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 xml:space="preserve">- реализация проекта «100 модельных Домов культуры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Приангарью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>» (МУНИЦИПАЛЬНОЕ БЮДЖЕТНОЕ УЧРЕЖДЕНИЕ КУЛЬТУРЫ «БАБАГАЙСКИЙ КУЛЬТУРНО – ИНФОРМАЦИОННЫЙ ЦЕНТР ДОСУГА»</w:t>
      </w:r>
      <w:r w:rsidR="002951F8" w:rsidRPr="00B36A3E">
        <w:rPr>
          <w:rFonts w:ascii="Times New Roman" w:hAnsi="Times New Roman" w:cs="Times New Roman"/>
          <w:sz w:val="28"/>
          <w:szCs w:val="28"/>
        </w:rPr>
        <w:t xml:space="preserve">, </w:t>
      </w:r>
      <w:r w:rsidRPr="00B36A3E">
        <w:rPr>
          <w:rFonts w:ascii="Times New Roman" w:hAnsi="Times New Roman" w:cs="Times New Roman"/>
          <w:sz w:val="28"/>
          <w:szCs w:val="28"/>
        </w:rPr>
        <w:t>МБУК «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Хор-Тагнинский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 xml:space="preserve"> ЦД», МБУК «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Бажирский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 xml:space="preserve"> ЦД»);</w:t>
      </w:r>
    </w:p>
    <w:p w:rsidR="008E770D" w:rsidRPr="00B36A3E" w:rsidRDefault="008E770D" w:rsidP="008E770D">
      <w:pPr>
        <w:tabs>
          <w:tab w:val="num" w:pos="144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 xml:space="preserve">   - информатизация сферы культуры </w:t>
      </w:r>
    </w:p>
    <w:p w:rsidR="008E770D" w:rsidRPr="00B36A3E" w:rsidRDefault="008E770D" w:rsidP="008E770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Сохранение культурного потенциала района:</w:t>
      </w:r>
    </w:p>
    <w:p w:rsidR="008E770D" w:rsidRPr="00B36A3E" w:rsidRDefault="008E770D" w:rsidP="008E770D">
      <w:pPr>
        <w:numPr>
          <w:ilvl w:val="1"/>
          <w:numId w:val="7"/>
        </w:numPr>
        <w:tabs>
          <w:tab w:val="num" w:pos="426"/>
        </w:tabs>
        <w:spacing w:after="0"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создание условий для поддержки фольклорных, этнических, национальных коллективов, мастеров народного художественного творчества, развития ремесел;</w:t>
      </w:r>
    </w:p>
    <w:p w:rsidR="008E770D" w:rsidRPr="00B36A3E" w:rsidRDefault="008E770D" w:rsidP="008E770D">
      <w:pPr>
        <w:numPr>
          <w:ilvl w:val="1"/>
          <w:numId w:val="7"/>
        </w:numPr>
        <w:tabs>
          <w:tab w:val="num" w:pos="720"/>
        </w:tabs>
        <w:spacing w:after="0"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развитие музейного и библиотечного дела;</w:t>
      </w:r>
    </w:p>
    <w:p w:rsidR="008E770D" w:rsidRPr="00B36A3E" w:rsidRDefault="008E770D" w:rsidP="008E770D">
      <w:pPr>
        <w:numPr>
          <w:ilvl w:val="1"/>
          <w:numId w:val="7"/>
        </w:numPr>
        <w:tabs>
          <w:tab w:val="num" w:pos="720"/>
        </w:tabs>
        <w:spacing w:after="0"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развитие деятельности по работе с  одаренными детьми и талантливой молодежью;</w:t>
      </w:r>
    </w:p>
    <w:p w:rsidR="008E770D" w:rsidRPr="00B36A3E" w:rsidRDefault="008E770D" w:rsidP="008E770D">
      <w:pPr>
        <w:numPr>
          <w:ilvl w:val="1"/>
          <w:numId w:val="7"/>
        </w:numPr>
        <w:tabs>
          <w:tab w:val="num" w:pos="720"/>
        </w:tabs>
        <w:spacing w:after="0"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проведение массовых культурных акций;</w:t>
      </w:r>
    </w:p>
    <w:p w:rsidR="008E770D" w:rsidRPr="00B36A3E" w:rsidRDefault="008E770D" w:rsidP="008E770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 xml:space="preserve">     - подготовка и проведение ме</w:t>
      </w:r>
      <w:r w:rsidR="00917A16" w:rsidRPr="00B36A3E">
        <w:rPr>
          <w:rFonts w:ascii="Times New Roman" w:hAnsi="Times New Roman" w:cs="Times New Roman"/>
          <w:sz w:val="28"/>
          <w:szCs w:val="28"/>
        </w:rPr>
        <w:t>роприятий, посвященны</w:t>
      </w:r>
      <w:r w:rsidR="00AA7364" w:rsidRPr="00B36A3E">
        <w:rPr>
          <w:rFonts w:ascii="Times New Roman" w:hAnsi="Times New Roman" w:cs="Times New Roman"/>
          <w:sz w:val="28"/>
          <w:szCs w:val="28"/>
        </w:rPr>
        <w:t>х Году экологии, 100-тию</w:t>
      </w:r>
      <w:r w:rsidR="00917A16" w:rsidRPr="00B36A3E">
        <w:rPr>
          <w:rFonts w:ascii="Times New Roman" w:hAnsi="Times New Roman" w:cs="Times New Roman"/>
          <w:sz w:val="28"/>
          <w:szCs w:val="28"/>
        </w:rPr>
        <w:t xml:space="preserve"> </w:t>
      </w:r>
      <w:r w:rsidR="00AA7364" w:rsidRPr="00B36A3E">
        <w:rPr>
          <w:rFonts w:ascii="Times New Roman" w:hAnsi="Times New Roman" w:cs="Times New Roman"/>
          <w:sz w:val="28"/>
          <w:szCs w:val="28"/>
        </w:rPr>
        <w:t>революции 1917 года</w:t>
      </w:r>
      <w:r w:rsidRPr="00B36A3E">
        <w:rPr>
          <w:rFonts w:ascii="Times New Roman" w:hAnsi="Times New Roman" w:cs="Times New Roman"/>
          <w:sz w:val="28"/>
          <w:szCs w:val="28"/>
        </w:rPr>
        <w:t>;</w:t>
      </w:r>
    </w:p>
    <w:p w:rsidR="008E770D" w:rsidRPr="00B36A3E" w:rsidRDefault="008E770D" w:rsidP="008E770D">
      <w:pPr>
        <w:tabs>
          <w:tab w:val="num" w:pos="144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 xml:space="preserve">     - подготовка и проведение, </w:t>
      </w:r>
      <w:proofErr w:type="gramStart"/>
      <w:r w:rsidRPr="00B36A3E">
        <w:rPr>
          <w:rFonts w:ascii="Times New Roman" w:hAnsi="Times New Roman" w:cs="Times New Roman"/>
          <w:sz w:val="28"/>
          <w:szCs w:val="28"/>
        </w:rPr>
        <w:t>посвященных</w:t>
      </w:r>
      <w:proofErr w:type="gramEnd"/>
      <w:r w:rsidRPr="00B36A3E">
        <w:rPr>
          <w:rFonts w:ascii="Times New Roman" w:hAnsi="Times New Roman" w:cs="Times New Roman"/>
          <w:sz w:val="28"/>
          <w:szCs w:val="28"/>
        </w:rPr>
        <w:t xml:space="preserve"> Дню воинской славы России;</w:t>
      </w:r>
    </w:p>
    <w:p w:rsidR="008E770D" w:rsidRPr="00B36A3E" w:rsidRDefault="008E770D" w:rsidP="008E770D">
      <w:pPr>
        <w:spacing w:after="0"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36A3E">
        <w:rPr>
          <w:rFonts w:ascii="Times New Roman" w:hAnsi="Times New Roman" w:cs="Times New Roman"/>
          <w:bCs/>
          <w:iCs/>
          <w:sz w:val="28"/>
          <w:szCs w:val="28"/>
        </w:rPr>
        <w:t xml:space="preserve">Формирование конкурентоспособного туристского продукта продвижение туристского бренда </w:t>
      </w:r>
      <w:proofErr w:type="spellStart"/>
      <w:r w:rsidRPr="00B36A3E">
        <w:rPr>
          <w:rFonts w:ascii="Times New Roman" w:hAnsi="Times New Roman" w:cs="Times New Roman"/>
          <w:bCs/>
          <w:iCs/>
          <w:sz w:val="28"/>
          <w:szCs w:val="28"/>
        </w:rPr>
        <w:t>Заларинского</w:t>
      </w:r>
      <w:proofErr w:type="spellEnd"/>
      <w:r w:rsidRPr="00B36A3E">
        <w:rPr>
          <w:rFonts w:ascii="Times New Roman" w:hAnsi="Times New Roman" w:cs="Times New Roman"/>
          <w:bCs/>
          <w:iCs/>
          <w:sz w:val="28"/>
          <w:szCs w:val="28"/>
        </w:rPr>
        <w:t xml:space="preserve"> района, удовлетворение потребностей граждан в </w:t>
      </w:r>
      <w:proofErr w:type="spellStart"/>
      <w:r w:rsidRPr="00B36A3E">
        <w:rPr>
          <w:rFonts w:ascii="Times New Roman" w:hAnsi="Times New Roman" w:cs="Times New Roman"/>
          <w:bCs/>
          <w:iCs/>
          <w:sz w:val="28"/>
          <w:szCs w:val="28"/>
        </w:rPr>
        <w:t>туристко-рекреационных</w:t>
      </w:r>
      <w:proofErr w:type="spellEnd"/>
      <w:r w:rsidRPr="00B36A3E">
        <w:rPr>
          <w:rFonts w:ascii="Times New Roman" w:hAnsi="Times New Roman" w:cs="Times New Roman"/>
          <w:bCs/>
          <w:iCs/>
          <w:sz w:val="28"/>
          <w:szCs w:val="28"/>
        </w:rPr>
        <w:t xml:space="preserve"> услугах;</w:t>
      </w:r>
    </w:p>
    <w:p w:rsidR="008E770D" w:rsidRPr="00B36A3E" w:rsidRDefault="008E770D" w:rsidP="008E770D">
      <w:pPr>
        <w:tabs>
          <w:tab w:val="num" w:pos="1440"/>
        </w:tabs>
        <w:spacing w:after="0"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36A3E">
        <w:rPr>
          <w:rFonts w:ascii="Times New Roman" w:hAnsi="Times New Roman" w:cs="Times New Roman"/>
          <w:bCs/>
          <w:iCs/>
          <w:sz w:val="28"/>
          <w:szCs w:val="28"/>
        </w:rPr>
        <w:t xml:space="preserve">     -развитие событийного туризма (фестивали, </w:t>
      </w:r>
      <w:proofErr w:type="spellStart"/>
      <w:r w:rsidRPr="00B36A3E">
        <w:rPr>
          <w:rFonts w:ascii="Times New Roman" w:hAnsi="Times New Roman" w:cs="Times New Roman"/>
          <w:bCs/>
          <w:iCs/>
          <w:sz w:val="28"/>
          <w:szCs w:val="28"/>
        </w:rPr>
        <w:t>сельхоз</w:t>
      </w:r>
      <w:r w:rsidR="000D1A53" w:rsidRPr="00B36A3E">
        <w:rPr>
          <w:rFonts w:ascii="Times New Roman" w:hAnsi="Times New Roman" w:cs="Times New Roman"/>
          <w:bCs/>
          <w:iCs/>
          <w:sz w:val="28"/>
          <w:szCs w:val="28"/>
        </w:rPr>
        <w:t>ярмарка</w:t>
      </w:r>
      <w:proofErr w:type="spellEnd"/>
      <w:r w:rsidR="000D1A53" w:rsidRPr="00B36A3E">
        <w:rPr>
          <w:rFonts w:ascii="Times New Roman" w:hAnsi="Times New Roman" w:cs="Times New Roman"/>
          <w:bCs/>
          <w:iCs/>
          <w:sz w:val="28"/>
          <w:szCs w:val="28"/>
        </w:rPr>
        <w:t>, национальные праздники</w:t>
      </w:r>
      <w:r w:rsidRPr="00B36A3E">
        <w:rPr>
          <w:rFonts w:ascii="Times New Roman" w:hAnsi="Times New Roman" w:cs="Times New Roman"/>
          <w:bCs/>
          <w:iCs/>
          <w:sz w:val="28"/>
          <w:szCs w:val="28"/>
        </w:rPr>
        <w:t>);</w:t>
      </w:r>
    </w:p>
    <w:p w:rsidR="008E770D" w:rsidRPr="00B36A3E" w:rsidRDefault="008E770D" w:rsidP="008E770D">
      <w:pPr>
        <w:tabs>
          <w:tab w:val="num" w:pos="1440"/>
        </w:tabs>
        <w:spacing w:after="0"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36A3E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     -культурно-познавательный туризм (вводные экскурсии, работа по маршрутам);</w:t>
      </w:r>
    </w:p>
    <w:p w:rsidR="005F613D" w:rsidRPr="00B36A3E" w:rsidRDefault="008E770D" w:rsidP="00B36A3E">
      <w:pPr>
        <w:tabs>
          <w:tab w:val="num" w:pos="1440"/>
        </w:tabs>
        <w:spacing w:after="0"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951F8">
        <w:rPr>
          <w:rFonts w:ascii="Times New Roman" w:hAnsi="Times New Roman" w:cs="Times New Roman"/>
          <w:bCs/>
          <w:iCs/>
          <w:sz w:val="28"/>
          <w:szCs w:val="28"/>
        </w:rPr>
        <w:t xml:space="preserve">     </w:t>
      </w:r>
      <w:proofErr w:type="gramStart"/>
      <w:r w:rsidRPr="002951F8">
        <w:rPr>
          <w:rFonts w:ascii="Times New Roman" w:hAnsi="Times New Roman" w:cs="Times New Roman"/>
          <w:bCs/>
          <w:iCs/>
          <w:sz w:val="28"/>
          <w:szCs w:val="28"/>
        </w:rPr>
        <w:t>-продвижение туристского продукта (создание электронной базы данных о туристических услугах, проведение информационных и пресс-туров, информация на сайтах, издательская деятельность и др.</w:t>
      </w:r>
      <w:proofErr w:type="gramEnd"/>
    </w:p>
    <w:p w:rsidR="005F613D" w:rsidRPr="00B36A3E" w:rsidRDefault="005F613D" w:rsidP="008E770D">
      <w:pPr>
        <w:numPr>
          <w:ilvl w:val="0"/>
          <w:numId w:val="3"/>
        </w:numPr>
        <w:spacing w:after="0" w:line="240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Взаимодействие органа управления, учреждений культуры с комиссией по делам несовершеннолетних: </w:t>
      </w:r>
    </w:p>
    <w:p w:rsidR="005F613D" w:rsidRPr="00B36A3E" w:rsidRDefault="005F613D" w:rsidP="005F613D">
      <w:pPr>
        <w:spacing w:after="0" w:line="240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представительство в комиссии по делам несове</w:t>
      </w:r>
      <w:r w:rsidR="00072E87"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ршеннолетних: председатель комитета по культуре администрации МО «</w:t>
      </w:r>
      <w:proofErr w:type="spellStart"/>
      <w:r w:rsidR="00072E87"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="00072E87"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Васильченко Любовь Михайловна.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613D" w:rsidRPr="00B36A3E" w:rsidRDefault="005F613D" w:rsidP="005F613D">
      <w:pPr>
        <w:spacing w:after="0" w:line="240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сведения о количестве подростков, состоящих на учете в комиссии по делам несовершеннолетних, привлекаемых к участию в культурной жизни территории:</w:t>
      </w:r>
    </w:p>
    <w:p w:rsidR="005F613D" w:rsidRDefault="005F613D" w:rsidP="005F613D">
      <w:pPr>
        <w:spacing w:after="0" w:line="240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3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05"/>
        <w:gridCol w:w="1559"/>
        <w:gridCol w:w="1842"/>
        <w:gridCol w:w="1843"/>
        <w:gridCol w:w="1843"/>
        <w:gridCol w:w="1702"/>
        <w:gridCol w:w="2126"/>
      </w:tblGrid>
      <w:tr w:rsidR="005F613D" w:rsidTr="005F613D">
        <w:trPr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подростков, стоящих на учете</w:t>
            </w:r>
          </w:p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ind w:left="31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привлечены к участию в культурной жизни в 2016 г.:</w:t>
            </w:r>
          </w:p>
        </w:tc>
      </w:tr>
      <w:tr w:rsidR="005F613D" w:rsidTr="005F613D">
        <w:trPr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ind w:left="34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мероприятиях КДУ (чел.)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ind w:left="34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участвуют в работе любительских формирований (чел.)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ind w:left="34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охвачены формами библиотечного обслуживания (чел.)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ind w:left="34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охвачены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обучением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мероприя-тиями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ДПО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(чел.)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являются посетителями и 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участниками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музейных мероприятий (чел.)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охвачены другими формами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культурной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жизни, указать 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какими (чел.)</w:t>
            </w:r>
            <w:proofErr w:type="gramEnd"/>
          </w:p>
        </w:tc>
      </w:tr>
      <w:tr w:rsidR="00E16FAE" w:rsidTr="005F613D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FAE" w:rsidRPr="00D962DB" w:rsidRDefault="00E16FAE" w:rsidP="00E16FAE">
            <w:pPr>
              <w:spacing w:after="0" w:line="240" w:lineRule="auto"/>
              <w:ind w:left="72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FAE" w:rsidRPr="00D962DB" w:rsidRDefault="00072E87" w:rsidP="00E16FAE">
            <w:pPr>
              <w:spacing w:after="0" w:line="240" w:lineRule="auto"/>
              <w:ind w:left="34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FAE" w:rsidRPr="00D962DB" w:rsidRDefault="00072E87" w:rsidP="00E16FAE">
            <w:pPr>
              <w:spacing w:after="0" w:line="240" w:lineRule="auto"/>
              <w:ind w:left="34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FAE" w:rsidRPr="00D962DB" w:rsidRDefault="00E16FAE" w:rsidP="00E16FAE">
            <w:pPr>
              <w:spacing w:after="0" w:line="240" w:lineRule="auto"/>
              <w:ind w:left="34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FAE" w:rsidRPr="00D962DB" w:rsidRDefault="00E16FAE" w:rsidP="00E16FAE">
            <w:pPr>
              <w:spacing w:after="0" w:line="240" w:lineRule="auto"/>
              <w:ind w:left="34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FAE" w:rsidRPr="00D962DB" w:rsidRDefault="00963D64" w:rsidP="00E16FAE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FAE" w:rsidRPr="00D962DB" w:rsidRDefault="00E16FAE" w:rsidP="00E16FAE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613D" w:rsidRDefault="005F613D" w:rsidP="005F613D">
      <w:pPr>
        <w:spacing w:after="0" w:line="240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F613D" w:rsidRPr="00B36A3E" w:rsidRDefault="005F613D" w:rsidP="005F613D">
      <w:pPr>
        <w:spacing w:after="0" w:line="240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и формы работы учреждений культуры с детьми, состоящими на профилактических учетах</w:t>
      </w:r>
    </w:p>
    <w:tbl>
      <w:tblPr>
        <w:tblStyle w:val="aff1"/>
        <w:tblW w:w="13608" w:type="dxa"/>
        <w:tblInd w:w="562" w:type="dxa"/>
        <w:tblLook w:val="04A0"/>
      </w:tblPr>
      <w:tblGrid>
        <w:gridCol w:w="1696"/>
        <w:gridCol w:w="11912"/>
      </w:tblGrid>
      <w:tr w:rsidR="005F613D" w:rsidTr="005F613D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учреждения</w:t>
            </w:r>
          </w:p>
        </w:tc>
        <w:tc>
          <w:tcPr>
            <w:tcW w:w="1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форма и название мероприятия</w:t>
            </w:r>
          </w:p>
        </w:tc>
      </w:tr>
      <w:tr w:rsidR="005F613D" w:rsidTr="005F613D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КДУ</w:t>
            </w:r>
          </w:p>
        </w:tc>
        <w:tc>
          <w:tcPr>
            <w:tcW w:w="1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A62B1D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Викторины, </w:t>
            </w:r>
            <w:r w:rsidR="00072E87">
              <w:rPr>
                <w:rFonts w:ascii="Times New Roman" w:eastAsia="Times New Roman" w:hAnsi="Times New Roman"/>
                <w:sz w:val="24"/>
                <w:szCs w:val="24"/>
              </w:rPr>
              <w:t xml:space="preserve">познавательные игры, театрализованные программы, </w:t>
            </w:r>
            <w:r w:rsidRPr="00E16FAE">
              <w:rPr>
                <w:rFonts w:ascii="Times New Roman" w:eastAsia="Times New Roman" w:hAnsi="Times New Roman"/>
                <w:sz w:val="24"/>
                <w:szCs w:val="24"/>
              </w:rPr>
              <w:t>участие в любительских объединениях.</w:t>
            </w:r>
          </w:p>
        </w:tc>
      </w:tr>
      <w:tr w:rsidR="005F613D" w:rsidTr="005F613D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Библиотеки</w:t>
            </w:r>
          </w:p>
        </w:tc>
        <w:tc>
          <w:tcPr>
            <w:tcW w:w="1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E16FAE" w:rsidP="00864CD4">
            <w:pPr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6FAE">
              <w:rPr>
                <w:rFonts w:ascii="Times New Roman" w:eastAsia="Times New Roman" w:hAnsi="Times New Roman"/>
                <w:sz w:val="24"/>
                <w:szCs w:val="24"/>
              </w:rPr>
              <w:t xml:space="preserve">Познавательные часы, игровые программы, участие в любительских объединениях. </w:t>
            </w:r>
          </w:p>
        </w:tc>
      </w:tr>
      <w:tr w:rsidR="005F613D" w:rsidTr="005F613D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Музеи</w:t>
            </w:r>
          </w:p>
        </w:tc>
        <w:tc>
          <w:tcPr>
            <w:tcW w:w="1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963D64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Игра «Как пройти сквозь стену», вечер бурятских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улигеров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Тагнинских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преданий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Тагнинский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филиал)</w:t>
            </w:r>
          </w:p>
        </w:tc>
      </w:tr>
      <w:tr w:rsidR="005F613D" w:rsidTr="005F613D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ДШИ</w:t>
            </w:r>
          </w:p>
        </w:tc>
        <w:tc>
          <w:tcPr>
            <w:tcW w:w="1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F613D" w:rsidRDefault="005F613D" w:rsidP="005F613D">
      <w:pPr>
        <w:spacing w:after="0" w:line="240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538FE" w:rsidRPr="00B36A3E" w:rsidRDefault="002538FE" w:rsidP="002538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 xml:space="preserve">Организуя работу с трудными детьми  учреждения </w:t>
      </w:r>
      <w:proofErr w:type="gramStart"/>
      <w:r w:rsidRPr="00B36A3E">
        <w:rPr>
          <w:rFonts w:ascii="Times New Roman" w:hAnsi="Times New Roman" w:cs="Times New Roman"/>
          <w:sz w:val="28"/>
          <w:szCs w:val="28"/>
        </w:rPr>
        <w:t>культуры</w:t>
      </w:r>
      <w:proofErr w:type="gramEnd"/>
      <w:r w:rsidRPr="00B36A3E">
        <w:rPr>
          <w:rFonts w:ascii="Times New Roman" w:hAnsi="Times New Roman" w:cs="Times New Roman"/>
          <w:sz w:val="28"/>
          <w:szCs w:val="28"/>
        </w:rPr>
        <w:t xml:space="preserve"> комплексно решают следующие задачи:</w:t>
      </w:r>
    </w:p>
    <w:p w:rsidR="002538FE" w:rsidRPr="00B36A3E" w:rsidRDefault="002538FE" w:rsidP="002538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 xml:space="preserve"> - формирование здорового образа жизни; </w:t>
      </w:r>
    </w:p>
    <w:p w:rsidR="002538FE" w:rsidRPr="00B36A3E" w:rsidRDefault="002538FE" w:rsidP="002538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 xml:space="preserve">- создание условий для организации культурного досуга; </w:t>
      </w:r>
    </w:p>
    <w:p w:rsidR="002538FE" w:rsidRPr="00B36A3E" w:rsidRDefault="002538FE" w:rsidP="002538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- воспитание толерантности, профилактика экстремизма;</w:t>
      </w:r>
    </w:p>
    <w:p w:rsidR="002538FE" w:rsidRPr="00B36A3E" w:rsidRDefault="002538FE" w:rsidP="002538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lastRenderedPageBreak/>
        <w:t xml:space="preserve"> - организации комплексных тематических мероприятий по пропаганде здорового образа жизни и профилактике асоциального поведения (спектаклей, концертов, фестивалей, круглых столов, экскурсий, книжных выставок, бесед, читательских конференций);  </w:t>
      </w:r>
    </w:p>
    <w:p w:rsidR="002538FE" w:rsidRPr="00B36A3E" w:rsidRDefault="002538FE" w:rsidP="002538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- организация и проведение тематических акций, пропагандирующих здоровый образ жизни;</w:t>
      </w:r>
    </w:p>
    <w:p w:rsidR="002538FE" w:rsidRPr="00B36A3E" w:rsidRDefault="002538FE" w:rsidP="002538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 xml:space="preserve"> - участие работников учреждений культуры в семинарах по организации работы с детьми «группы риска»;</w:t>
      </w:r>
    </w:p>
    <w:p w:rsidR="002538FE" w:rsidRPr="00B36A3E" w:rsidRDefault="002538FE" w:rsidP="002538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 xml:space="preserve"> - проведение мероприятий, направленных на патриотическое, эстетическое, гражданско-правовое и духовно-нравственное воспитание.</w:t>
      </w:r>
    </w:p>
    <w:p w:rsidR="005F613D" w:rsidRPr="00B36A3E" w:rsidRDefault="002538FE" w:rsidP="00380E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ab/>
        <w:t xml:space="preserve">Организованы </w:t>
      </w:r>
      <w:r w:rsidR="006530DD" w:rsidRPr="00B36A3E">
        <w:rPr>
          <w:rFonts w:ascii="Times New Roman" w:hAnsi="Times New Roman" w:cs="Times New Roman"/>
          <w:sz w:val="28"/>
          <w:szCs w:val="28"/>
        </w:rPr>
        <w:t xml:space="preserve">такие мероприятия как: </w:t>
      </w:r>
      <w:r w:rsidRPr="00B36A3E">
        <w:rPr>
          <w:rFonts w:ascii="Times New Roman" w:hAnsi="Times New Roman" w:cs="Times New Roman"/>
          <w:sz w:val="28"/>
          <w:szCs w:val="28"/>
        </w:rPr>
        <w:t>«Уроки мужества», тематические беседы «Величие народного подвига», выставки рисунков «Моё Отечество – Россия», «41 год», «Скорбим и помним», «Величие народного подвига», возложения венков к памятникам воинам, состоялись встречи детей с ветеранами Великой Отечественной войны, тружениками военного тыла. Важное место в организации детского досуга занимает проведение акции: «Вредные привычки», «Твоя судьба - в твоих руках», «Защити себя сам», «Здоровье - это модно!»</w:t>
      </w:r>
      <w:r w:rsidR="006530DD" w:rsidRPr="00B36A3E">
        <w:rPr>
          <w:rFonts w:ascii="Times New Roman" w:hAnsi="Times New Roman" w:cs="Times New Roman"/>
          <w:sz w:val="28"/>
          <w:szCs w:val="28"/>
        </w:rPr>
        <w:t>,</w:t>
      </w:r>
      <w:r w:rsidR="006530DD" w:rsidRPr="00B36A3E">
        <w:rPr>
          <w:rFonts w:ascii="Times New Roman" w:hAnsi="Times New Roman" w:cs="Times New Roman"/>
          <w:color w:val="000000"/>
          <w:sz w:val="28"/>
          <w:szCs w:val="28"/>
        </w:rPr>
        <w:t xml:space="preserve"> «Нам есть чем гордиться и есть что беречь»</w:t>
      </w:r>
      <w:r w:rsidR="006530DD" w:rsidRPr="00B36A3E">
        <w:rPr>
          <w:rFonts w:ascii="Times New Roman" w:hAnsi="Times New Roman" w:cs="Times New Roman"/>
          <w:sz w:val="28"/>
          <w:szCs w:val="28"/>
        </w:rPr>
        <w:t>,</w:t>
      </w:r>
      <w:r w:rsidRPr="00B36A3E">
        <w:rPr>
          <w:rFonts w:ascii="Times New Roman" w:hAnsi="Times New Roman" w:cs="Times New Roman"/>
          <w:sz w:val="28"/>
          <w:szCs w:val="28"/>
        </w:rPr>
        <w:t xml:space="preserve"> игровые программы: </w:t>
      </w:r>
      <w:proofErr w:type="gramStart"/>
      <w:r w:rsidRPr="00B36A3E">
        <w:rPr>
          <w:rFonts w:ascii="Times New Roman" w:hAnsi="Times New Roman" w:cs="Times New Roman"/>
          <w:sz w:val="28"/>
          <w:szCs w:val="28"/>
        </w:rPr>
        <w:t xml:space="preserve">«Петрушкины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>», «Если добрый ты - это хорошо...», «Следствие ведут колобки», «Семь цветов радуги», «Раз - гном, два - гном», «Найди клад», «Все затеи хороши...</w:t>
      </w:r>
      <w:proofErr w:type="gramEnd"/>
      <w:r w:rsidRPr="00B36A3E">
        <w:rPr>
          <w:rFonts w:ascii="Times New Roman" w:hAnsi="Times New Roman" w:cs="Times New Roman"/>
          <w:sz w:val="28"/>
          <w:szCs w:val="28"/>
        </w:rPr>
        <w:t xml:space="preserve"> Пусть меня научат!», «Солнечные лучики», «Русские забавы» - профилактические лекции, тематические викторины «О вреде употребления наркотических средств и психотропных веществ, алкоголя,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>»; - тематические дискотеки «За здоровый образ жизни», «Молодежь против наркотиков», «Меняю сигарету на конфету»; - выставки и конкурсы ри</w:t>
      </w:r>
      <w:r w:rsidR="006530DD" w:rsidRPr="00B36A3E">
        <w:rPr>
          <w:rFonts w:ascii="Times New Roman" w:hAnsi="Times New Roman" w:cs="Times New Roman"/>
          <w:sz w:val="28"/>
          <w:szCs w:val="28"/>
        </w:rPr>
        <w:t>сунков и прикладного искусства.</w:t>
      </w:r>
    </w:p>
    <w:p w:rsidR="005F613D" w:rsidRPr="00B36A3E" w:rsidRDefault="005F613D" w:rsidP="00380E68">
      <w:pPr>
        <w:numPr>
          <w:ilvl w:val="0"/>
          <w:numId w:val="3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Деятельность учреждений культуры по работе с лицами с ограниченными возможностями здоровья</w:t>
      </w:r>
    </w:p>
    <w:p w:rsidR="005F613D" w:rsidRPr="00B36A3E" w:rsidRDefault="005F613D" w:rsidP="00380E68">
      <w:pPr>
        <w:spacing w:after="0" w:line="240" w:lineRule="auto"/>
        <w:ind w:left="426"/>
        <w:contextualSpacing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Style w:val="aff1"/>
        <w:tblW w:w="13541" w:type="dxa"/>
        <w:tblInd w:w="279" w:type="dxa"/>
        <w:tblLook w:val="04A0"/>
      </w:tblPr>
      <w:tblGrid>
        <w:gridCol w:w="3402"/>
        <w:gridCol w:w="7485"/>
        <w:gridCol w:w="2654"/>
      </w:tblGrid>
      <w:tr w:rsidR="005F613D" w:rsidTr="005F613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 w:rsidP="00380E68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учреждения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форма и название мероприятия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число лиц с ОВЗ, принявших участие</w:t>
            </w:r>
          </w:p>
        </w:tc>
      </w:tr>
      <w:tr w:rsidR="005F613D" w:rsidTr="005F613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КДУ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BD677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Выставка творчества людей с ограниченными возможностями «Наши руки не для скуки», праздничная программа «В кругу друзей», акция «Подари подарок детям», концертная программа «Я люблю тебя жизнь»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FD17DC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134</w:t>
            </w:r>
          </w:p>
        </w:tc>
      </w:tr>
      <w:tr w:rsidR="005F613D" w:rsidTr="005F613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Библиотеки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0706C2" w:rsidRDefault="000706C2" w:rsidP="000706C2">
            <w:pPr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0706C2">
              <w:rPr>
                <w:rFonts w:ascii="Times New Roman" w:eastAsia="Times New Roman" w:hAnsi="Times New Roman"/>
                <w:sz w:val="24"/>
                <w:szCs w:val="24"/>
              </w:rPr>
              <w:t xml:space="preserve">Школа обучения компьютерной грамотности «Компьютерный ликбез», </w:t>
            </w:r>
            <w:proofErr w:type="spellStart"/>
            <w:r w:rsidRPr="000706C2">
              <w:rPr>
                <w:rFonts w:ascii="Times New Roman" w:eastAsia="Times New Roman" w:hAnsi="Times New Roman"/>
                <w:sz w:val="24"/>
                <w:szCs w:val="24"/>
              </w:rPr>
              <w:t>пилотный</w:t>
            </w:r>
            <w:proofErr w:type="spellEnd"/>
            <w:r w:rsidRPr="000706C2">
              <w:rPr>
                <w:rFonts w:ascii="Times New Roman" w:eastAsia="Times New Roman" w:hAnsi="Times New Roman"/>
                <w:sz w:val="24"/>
                <w:szCs w:val="24"/>
              </w:rPr>
              <w:t xml:space="preserve"> проект «Газетный десант», экскурсии  в музейные комнаты, </w:t>
            </w:r>
            <w:proofErr w:type="spellStart"/>
            <w:r w:rsidRPr="000706C2">
              <w:rPr>
                <w:rFonts w:ascii="Times New Roman" w:eastAsia="Times New Roman" w:hAnsi="Times New Roman"/>
                <w:sz w:val="24"/>
                <w:szCs w:val="24"/>
              </w:rPr>
              <w:t>книгоношество</w:t>
            </w:r>
            <w:proofErr w:type="spellEnd"/>
            <w:r w:rsidRPr="000706C2">
              <w:rPr>
                <w:rFonts w:ascii="Times New Roman" w:eastAsia="Times New Roman" w:hAnsi="Times New Roman"/>
                <w:sz w:val="24"/>
                <w:szCs w:val="24"/>
              </w:rPr>
              <w:t>, информационный час  «Узнайте свои права»  и др.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A836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</w:t>
            </w:r>
          </w:p>
        </w:tc>
      </w:tr>
      <w:tr w:rsidR="005F613D" w:rsidTr="005F613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Музеи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278" w:rsidRPr="001B7278" w:rsidRDefault="001B7278" w:rsidP="001B72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278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Выставка</w:t>
            </w:r>
            <w:r w:rsidRPr="001B7278">
              <w:rPr>
                <w:rFonts w:ascii="Times New Roman" w:hAnsi="Times New Roman"/>
                <w:sz w:val="24"/>
                <w:szCs w:val="24"/>
              </w:rPr>
              <w:t xml:space="preserve"> творчества людей с ограниченными возможностями «И </w:t>
            </w:r>
            <w:proofErr w:type="gramStart"/>
            <w:r w:rsidRPr="001B7278">
              <w:rPr>
                <w:rFonts w:ascii="Times New Roman" w:hAnsi="Times New Roman"/>
                <w:sz w:val="24"/>
                <w:szCs w:val="24"/>
              </w:rPr>
              <w:lastRenderedPageBreak/>
              <w:t>невозможное</w:t>
            </w:r>
            <w:proofErr w:type="gramEnd"/>
            <w:r w:rsidRPr="001B7278">
              <w:rPr>
                <w:rFonts w:ascii="Times New Roman" w:hAnsi="Times New Roman"/>
                <w:sz w:val="24"/>
                <w:szCs w:val="24"/>
              </w:rPr>
              <w:t xml:space="preserve"> возможно». </w:t>
            </w:r>
          </w:p>
          <w:p w:rsidR="005F613D" w:rsidRPr="001B7278" w:rsidRDefault="001B7278" w:rsidP="001B7278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B72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Персональная выставка </w:t>
            </w:r>
            <w:r w:rsidR="007D6B5F">
              <w:rPr>
                <w:rFonts w:ascii="Times New Roman" w:hAnsi="Times New Roman"/>
                <w:sz w:val="24"/>
                <w:szCs w:val="24"/>
              </w:rPr>
              <w:t>Леонида Захарова</w:t>
            </w:r>
            <w:r w:rsidRPr="001B7278">
              <w:rPr>
                <w:rFonts w:ascii="Times New Roman" w:hAnsi="Times New Roman"/>
                <w:sz w:val="24"/>
                <w:szCs w:val="24"/>
              </w:rPr>
              <w:t xml:space="preserve"> «Немного о душе, немного о себе, немного о природе и о людях». 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9E6ED0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</w:p>
          <w:p w:rsidR="009E6ED0" w:rsidRDefault="009E6ED0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E6ED0" w:rsidRDefault="009E6ED0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5F613D" w:rsidTr="005F613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ДШИ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A836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A836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5F613D" w:rsidRDefault="005F613D" w:rsidP="005F613D">
      <w:pPr>
        <w:spacing w:after="0" w:line="240" w:lineRule="auto"/>
        <w:ind w:left="426"/>
        <w:contextualSpacing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F613D" w:rsidRPr="00B36A3E" w:rsidRDefault="005F613D" w:rsidP="005F613D">
      <w:pPr>
        <w:numPr>
          <w:ilvl w:val="0"/>
          <w:numId w:val="3"/>
        </w:numPr>
        <w:tabs>
          <w:tab w:val="left" w:pos="709"/>
        </w:tabs>
        <w:spacing w:after="0" w:line="240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Финансово-экономическое обеспечение деятельности сферы культуры</w:t>
      </w:r>
    </w:p>
    <w:p w:rsidR="005F613D" w:rsidRPr="00B36A3E" w:rsidRDefault="005F613D" w:rsidP="005F613D">
      <w:pPr>
        <w:tabs>
          <w:tab w:val="left" w:pos="851"/>
        </w:tabs>
        <w:spacing w:after="0" w:line="240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613D" w:rsidRPr="00B36A3E" w:rsidRDefault="005F613D" w:rsidP="005F613D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сферы культуры из бюджетов муниципальных образований.</w:t>
      </w:r>
    </w:p>
    <w:p w:rsidR="005F613D" w:rsidRPr="00B36A3E" w:rsidRDefault="005F613D" w:rsidP="005F613D">
      <w:p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6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05"/>
        <w:gridCol w:w="4253"/>
        <w:gridCol w:w="2756"/>
        <w:gridCol w:w="2551"/>
      </w:tblGrid>
      <w:tr w:rsidR="005F613D" w:rsidTr="005F613D">
        <w:trPr>
          <w:jc w:val="center"/>
        </w:trPr>
        <w:tc>
          <w:tcPr>
            <w:tcW w:w="13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 консолидированного бюджета на культуру </w:t>
            </w:r>
          </w:p>
        </w:tc>
      </w:tr>
      <w:tr w:rsidR="005F613D" w:rsidTr="005F613D">
        <w:trPr>
          <w:jc w:val="center"/>
        </w:trPr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</w:tr>
      <w:tr w:rsidR="005F613D" w:rsidTr="005F613D">
        <w:trPr>
          <w:jc w:val="center"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 фактически</w:t>
            </w:r>
          </w:p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Запланировано</w:t>
            </w:r>
          </w:p>
        </w:tc>
      </w:tr>
      <w:tr w:rsidR="005F613D" w:rsidTr="005F613D">
        <w:trPr>
          <w:jc w:val="center"/>
        </w:trPr>
        <w:tc>
          <w:tcPr>
            <w:tcW w:w="1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%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(+) (-)</w:t>
            </w:r>
          </w:p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сравнении с 2016 г.</w:t>
            </w:r>
          </w:p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5F613D" w:rsidTr="005F613D">
        <w:trPr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C3374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119 598,9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613D" w:rsidRDefault="00C3374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613D" w:rsidRDefault="00DC0DC3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96 070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DC0DC3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-23 528,9</w:t>
            </w:r>
          </w:p>
        </w:tc>
      </w:tr>
    </w:tbl>
    <w:p w:rsidR="005F613D" w:rsidRDefault="005F613D" w:rsidP="005F613D">
      <w:pPr>
        <w:tabs>
          <w:tab w:val="left" w:pos="851"/>
        </w:tabs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1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3"/>
        <w:gridCol w:w="3297"/>
        <w:gridCol w:w="4252"/>
      </w:tblGrid>
      <w:tr w:rsidR="005F613D" w:rsidTr="005F613D">
        <w:trPr>
          <w:jc w:val="center"/>
        </w:trPr>
        <w:tc>
          <w:tcPr>
            <w:tcW w:w="11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расходов на культуру в консолидированном бюджете муниципального образования</w:t>
            </w:r>
          </w:p>
        </w:tc>
      </w:tr>
      <w:tr w:rsidR="005F613D" w:rsidTr="005F613D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75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</w:tr>
      <w:tr w:rsidR="005F613D" w:rsidTr="005F613D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%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запланировано %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(+) (-) в сравнении с 2016 г. %</w:t>
            </w:r>
          </w:p>
        </w:tc>
      </w:tr>
      <w:tr w:rsidR="005F613D" w:rsidTr="005F613D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AC7C55" w:rsidRDefault="00AC7C55" w:rsidP="00AC7C5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DC0DC3" w:rsidRDefault="00DC0DC3" w:rsidP="00DC0DC3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DC0DC3" w:rsidRDefault="00DC0DC3" w:rsidP="00DC0DC3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+ 17,9</w:t>
            </w:r>
          </w:p>
        </w:tc>
      </w:tr>
    </w:tbl>
    <w:p w:rsidR="005F613D" w:rsidRDefault="005F613D" w:rsidP="005F613D">
      <w:pPr>
        <w:tabs>
          <w:tab w:val="left" w:pos="851"/>
        </w:tabs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F613D" w:rsidRDefault="005F613D" w:rsidP="005F613D">
      <w:pPr>
        <w:tabs>
          <w:tab w:val="left" w:pos="851"/>
        </w:tabs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>Примечание</w:t>
      </w:r>
      <w:r>
        <w:rPr>
          <w:rFonts w:ascii="Times New Roman" w:eastAsia="Calibri" w:hAnsi="Times New Roman" w:cs="Times New Roman"/>
          <w:i/>
          <w:sz w:val="24"/>
          <w:szCs w:val="24"/>
          <w:lang w:bidi="en-US"/>
        </w:rPr>
        <w:t>: В случае отклонения от 100% исполнения бюджета указать причины неисполнения (перевыполнения).</w:t>
      </w:r>
    </w:p>
    <w:p w:rsidR="005F613D" w:rsidRDefault="005F613D" w:rsidP="005F613D">
      <w:pPr>
        <w:tabs>
          <w:tab w:val="left" w:pos="851"/>
        </w:tabs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</w:p>
    <w:p w:rsidR="005F613D" w:rsidRPr="00B36A3E" w:rsidRDefault="005F613D" w:rsidP="005F613D">
      <w:pPr>
        <w:tabs>
          <w:tab w:val="left" w:pos="851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16.2. 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доходов от приносящей доход деятельности.</w:t>
      </w:r>
    </w:p>
    <w:p w:rsidR="005F613D" w:rsidRDefault="005F613D" w:rsidP="005F613D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50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90"/>
        <w:gridCol w:w="2836"/>
        <w:gridCol w:w="1986"/>
        <w:gridCol w:w="2977"/>
        <w:gridCol w:w="2411"/>
      </w:tblGrid>
      <w:tr w:rsidR="005F613D" w:rsidTr="00335D34">
        <w:tc>
          <w:tcPr>
            <w:tcW w:w="3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объем доходов, 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bidi="en-US"/>
              </w:rPr>
              <w:t xml:space="preserve">запланированных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на 2016 г. </w:t>
            </w:r>
          </w:p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(тыс. руб.)</w:t>
            </w:r>
          </w:p>
        </w:tc>
        <w:tc>
          <w:tcPr>
            <w:tcW w:w="779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выполнено за 2016 год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Запланировано</w:t>
            </w:r>
          </w:p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на 2017 г.</w:t>
            </w:r>
          </w:p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(тыс. руб.)</w:t>
            </w:r>
          </w:p>
        </w:tc>
      </w:tr>
      <w:tr w:rsidR="005F613D" w:rsidTr="00335D34">
        <w:trPr>
          <w:trHeight w:val="804"/>
        </w:trPr>
        <w:tc>
          <w:tcPr>
            <w:tcW w:w="3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сумма (тыс. руб.)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%</w:t>
            </w:r>
          </w:p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bidi="en-US"/>
              </w:rPr>
              <w:t>выполнения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% от консолидированного бюджета сферы культуры</w:t>
            </w: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F613D" w:rsidTr="00335D34"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B23" w:rsidRPr="00BA1B23" w:rsidRDefault="00335D34" w:rsidP="00BA1B23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1 608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613D" w:rsidRDefault="00335D34" w:rsidP="00BA1B23">
            <w:pPr>
              <w:tabs>
                <w:tab w:val="left" w:pos="-108"/>
              </w:tabs>
              <w:spacing w:after="0" w:line="276" w:lineRule="auto"/>
              <w:ind w:right="-91" w:hanging="10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1 605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613D" w:rsidRDefault="00335D34" w:rsidP="00BA1B23">
            <w:pPr>
              <w:tabs>
                <w:tab w:val="left" w:pos="-108"/>
              </w:tabs>
              <w:spacing w:after="0" w:line="276" w:lineRule="auto"/>
              <w:ind w:right="-91" w:hanging="10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99,8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613D" w:rsidRDefault="00BA1B23" w:rsidP="00BA1B23">
            <w:pPr>
              <w:tabs>
                <w:tab w:val="left" w:pos="-108"/>
              </w:tabs>
              <w:spacing w:after="0" w:line="276" w:lineRule="auto"/>
              <w:ind w:right="-91" w:hanging="10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2,4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613D" w:rsidRDefault="00335D34" w:rsidP="00BA1B23">
            <w:pPr>
              <w:tabs>
                <w:tab w:val="left" w:pos="-108"/>
              </w:tabs>
              <w:spacing w:after="0" w:line="276" w:lineRule="auto"/>
              <w:ind w:right="-91" w:hanging="10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1 615,7</w:t>
            </w:r>
          </w:p>
        </w:tc>
      </w:tr>
    </w:tbl>
    <w:p w:rsidR="005F613D" w:rsidRDefault="005F613D" w:rsidP="005F613D">
      <w:pPr>
        <w:tabs>
          <w:tab w:val="left" w:pos="851"/>
        </w:tabs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35D34" w:rsidRDefault="00335D34" w:rsidP="005F613D">
      <w:pPr>
        <w:tabs>
          <w:tab w:val="left" w:pos="851"/>
        </w:tabs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35D34" w:rsidRDefault="00335D34" w:rsidP="005F613D">
      <w:pPr>
        <w:tabs>
          <w:tab w:val="left" w:pos="851"/>
        </w:tabs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F613D" w:rsidRPr="00B36A3E" w:rsidRDefault="005F613D" w:rsidP="005F613D">
      <w:pPr>
        <w:tabs>
          <w:tab w:val="left" w:pos="0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16.3. 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расходовании заработанных средств</w:t>
      </w:r>
    </w:p>
    <w:p w:rsidR="005F613D" w:rsidRDefault="005F613D" w:rsidP="005F613D">
      <w:pPr>
        <w:tabs>
          <w:tab w:val="left" w:pos="0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f1"/>
        <w:tblW w:w="0" w:type="auto"/>
        <w:tblInd w:w="250" w:type="dxa"/>
        <w:tblLook w:val="04A0"/>
      </w:tblPr>
      <w:tblGrid>
        <w:gridCol w:w="3714"/>
        <w:gridCol w:w="1401"/>
        <w:gridCol w:w="2520"/>
        <w:gridCol w:w="3260"/>
        <w:gridCol w:w="2977"/>
      </w:tblGrid>
      <w:tr w:rsidR="005F613D" w:rsidTr="005F613D">
        <w:tc>
          <w:tcPr>
            <w:tcW w:w="3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 заработанных средств в 2016 г. (тыс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10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израсходованы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(%)</w:t>
            </w:r>
          </w:p>
        </w:tc>
      </w:tr>
      <w:tr w:rsidR="005F613D" w:rsidTr="005F613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 оплату труда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 приобретение инструментов и оборудования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 поддержание технического состояния здания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 социально значимые мероприятия </w:t>
            </w:r>
          </w:p>
        </w:tc>
      </w:tr>
      <w:tr w:rsidR="005F613D" w:rsidTr="005F613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BB1147" w:rsidP="00BB114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896 </w:t>
            </w:r>
          </w:p>
          <w:p w:rsidR="00BB1147" w:rsidRDefault="00BB1147" w:rsidP="00BB114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147" w:rsidRDefault="00BB1147" w:rsidP="00C36B3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BB1147" w:rsidP="00BB114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 w:rsidP="00BB114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BB1147" w:rsidP="00BB114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809</w:t>
            </w:r>
          </w:p>
        </w:tc>
      </w:tr>
      <w:tr w:rsidR="00BB1147" w:rsidTr="005F613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147" w:rsidRDefault="00A71AE5" w:rsidP="00A71AE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МАО «Культура – Сервис» </w:t>
            </w:r>
            <w:r w:rsidR="00345F2E">
              <w:rPr>
                <w:rFonts w:ascii="Times New Roman" w:eastAsia="Times New Roman" w:hAnsi="Times New Roman"/>
                <w:sz w:val="24"/>
                <w:szCs w:val="24"/>
              </w:rPr>
              <w:t xml:space="preserve">3 106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147" w:rsidRDefault="00BB1147" w:rsidP="00AE75D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3 105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147" w:rsidRDefault="00BB1147" w:rsidP="00BB114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147" w:rsidRDefault="00BB1147" w:rsidP="00BB114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147" w:rsidRDefault="00BB1147" w:rsidP="00BB114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F613D" w:rsidRDefault="005F613D" w:rsidP="005F613D">
      <w:pPr>
        <w:tabs>
          <w:tab w:val="left" w:pos="0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Default="005F613D" w:rsidP="005F613D">
      <w:pPr>
        <w:tabs>
          <w:tab w:val="left" w:pos="0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16.4. 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средств, полученных от участия в конкурсах, грантах, от спонсоров и т. п. в 2016 г.</w:t>
      </w:r>
    </w:p>
    <w:p w:rsidR="005F613D" w:rsidRDefault="005F613D" w:rsidP="005F613D">
      <w:pPr>
        <w:tabs>
          <w:tab w:val="left" w:pos="0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5"/>
        <w:gridCol w:w="6927"/>
        <w:gridCol w:w="2381"/>
      </w:tblGrid>
      <w:tr w:rsidR="005F613D" w:rsidTr="005F613D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Pr="00B36A3E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Pr="00B36A3E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(конкурса, гранта и т. д.)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Pr="00B36A3E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(тыс. руб.)</w:t>
            </w:r>
          </w:p>
        </w:tc>
      </w:tr>
      <w:tr w:rsidR="005F613D" w:rsidTr="005F613D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B36A3E" w:rsidRDefault="008304BA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B36A3E" w:rsidRDefault="008304BA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Министерства культуры и архивов Иркутской  области «На лучшее учреждение культуры музейного типа, расположенных на  сельских территориях Иркутской области»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B36A3E" w:rsidRDefault="008304BA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8304BA" w:rsidTr="005F613D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4BA" w:rsidRPr="00B36A3E" w:rsidRDefault="00BA5E47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4BA" w:rsidRPr="00B36A3E" w:rsidRDefault="00A747CC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социально-значимых проектов «Губернское собрание общественности Иркутской области» проект «Красивый парк, красивый поселок»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4BA" w:rsidRPr="00B36A3E" w:rsidRDefault="00BA5E47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A747CC" w:rsidRPr="00B36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E37B4" w:rsidTr="005F613D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B4" w:rsidRPr="00B36A3E" w:rsidRDefault="004E37B4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B4" w:rsidRPr="00B36A3E" w:rsidRDefault="004E37B4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3E">
              <w:rPr>
                <w:rFonts w:ascii="Times New Roman" w:hAnsi="Times New Roman" w:cs="Times New Roman"/>
                <w:sz w:val="24"/>
                <w:szCs w:val="24"/>
              </w:rPr>
              <w:t>Грант на получение субсидии на поддержку местных инициатив граждан, проживающих в сельской местности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B4" w:rsidRPr="00B36A3E" w:rsidRDefault="004B65AB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(проект  Черемшанка)</w:t>
            </w:r>
          </w:p>
        </w:tc>
      </w:tr>
    </w:tbl>
    <w:p w:rsidR="005F613D" w:rsidRPr="00B36A3E" w:rsidRDefault="005F613D" w:rsidP="005F613D">
      <w:pPr>
        <w:tabs>
          <w:tab w:val="left" w:pos="851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16.5. 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средств, полученных от участия в проекте «Народные инициативы» в 2016 г.</w:t>
      </w:r>
    </w:p>
    <w:p w:rsidR="005F613D" w:rsidRPr="00B36A3E" w:rsidRDefault="005F613D" w:rsidP="005F613D">
      <w:pPr>
        <w:tabs>
          <w:tab w:val="left" w:pos="851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77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4848"/>
        <w:gridCol w:w="3261"/>
        <w:gridCol w:w="5103"/>
      </w:tblGrid>
      <w:tr w:rsidR="005F613D" w:rsidTr="005F61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Поселение, учреждение культуры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что потрачены полученные средства</w:t>
            </w:r>
          </w:p>
        </w:tc>
      </w:tr>
      <w:tr w:rsidR="005F613D" w:rsidTr="005F61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AC6A68" w:rsidRDefault="00AC6A68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AC6A68" w:rsidRDefault="00AC6A68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</w:t>
            </w:r>
            <w:proofErr w:type="spellStart"/>
            <w:r w:rsidRPr="00AC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Холмогойское</w:t>
            </w:r>
            <w:proofErr w:type="spellEnd"/>
            <w:r w:rsidRPr="00AC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B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</w:t>
            </w:r>
            <w:proofErr w:type="spellStart"/>
            <w:r w:rsidR="002B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Холмогойский</w:t>
            </w:r>
            <w:proofErr w:type="spellEnd"/>
            <w:r w:rsidR="002B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ЦИКД И СД», </w:t>
            </w:r>
            <w:proofErr w:type="gramStart"/>
            <w:r w:rsidRPr="00AC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Романовский</w:t>
            </w:r>
            <w:proofErr w:type="gramEnd"/>
            <w:r w:rsidRPr="00AC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ДД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AC6A68" w:rsidRDefault="002B3973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AC6A68" w:rsidRDefault="002B3973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дверей и окон</w:t>
            </w:r>
          </w:p>
        </w:tc>
      </w:tr>
      <w:tr w:rsidR="00AC6A68" w:rsidTr="005F61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A68" w:rsidRPr="00AC6A68" w:rsidRDefault="00AC6A68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A68" w:rsidRPr="00AC6A68" w:rsidRDefault="00AC6A68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9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МБУК «</w:t>
            </w:r>
            <w:proofErr w:type="spellStart"/>
            <w:r w:rsidR="00C9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Веренский</w:t>
            </w:r>
            <w:proofErr w:type="spellEnd"/>
            <w:r w:rsidR="00C9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КИЦД»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A68" w:rsidRPr="00AC6A68" w:rsidRDefault="00C94D92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A68" w:rsidRPr="00AC6A68" w:rsidRDefault="00C94D92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конвектор -2 шт., тренажер -3 шт.</w:t>
            </w:r>
          </w:p>
        </w:tc>
      </w:tr>
      <w:tr w:rsidR="00A803C3" w:rsidTr="005F61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3C3" w:rsidRPr="00AC6A68" w:rsidRDefault="00A803C3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3C3" w:rsidRDefault="00A803C3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 «Троицкое»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Заблагарский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ДД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3C3" w:rsidRDefault="00A803C3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3C3" w:rsidRDefault="00A803C3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утеплительные материалы для ремонта крыши</w:t>
            </w:r>
          </w:p>
        </w:tc>
      </w:tr>
      <w:tr w:rsidR="00D74AB4" w:rsidTr="005F61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B4" w:rsidRDefault="00D74AB4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B4" w:rsidRDefault="00963648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Хор-Тагнинское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22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МБУК </w:t>
            </w:r>
            <w:r w:rsidR="002B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A22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Хор-Тагнинский</w:t>
            </w:r>
            <w:proofErr w:type="spellEnd"/>
            <w:r w:rsidR="00A22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A22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A22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ИД</w:t>
            </w:r>
            <w:r w:rsidR="002B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B4" w:rsidRDefault="00963648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B4" w:rsidRDefault="00A220D9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63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крыши</w:t>
            </w:r>
          </w:p>
        </w:tc>
      </w:tr>
      <w:tr w:rsidR="00D74AB4" w:rsidTr="005F61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B4" w:rsidRDefault="00D74AB4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B4" w:rsidRDefault="00A220D9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Заларинское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МБМУК ИКЦ «Современник»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B4" w:rsidRDefault="00A220D9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B4" w:rsidRDefault="00A220D9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оборудование, костюмы</w:t>
            </w:r>
          </w:p>
        </w:tc>
      </w:tr>
      <w:tr w:rsidR="00D74AB4" w:rsidTr="005F61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B4" w:rsidRDefault="00D74AB4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B4" w:rsidRDefault="002B3973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«Семеновское» МБУК «Семеновский ЦИКДД «Рассвет»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B4" w:rsidRDefault="002B3973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B4" w:rsidRDefault="002B3973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гардероба</w:t>
            </w:r>
          </w:p>
        </w:tc>
      </w:tr>
      <w:tr w:rsidR="00505159" w:rsidTr="005F61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59" w:rsidRDefault="00505159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59" w:rsidRDefault="00505159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Черемшанское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МБУК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Черемшанский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КИЦ»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59" w:rsidRDefault="00505159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59" w:rsidRDefault="00505159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проектор, ноутбук</w:t>
            </w:r>
          </w:p>
        </w:tc>
      </w:tr>
      <w:tr w:rsidR="006131BF" w:rsidTr="005F61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1BF" w:rsidRDefault="006131BF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1BF" w:rsidRDefault="006131BF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Моисеевское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МБУК «Моисеевский ЦИКД и СД»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1BF" w:rsidRDefault="006131BF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1BF" w:rsidRDefault="006131BF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площадка, конвекторы-38</w:t>
            </w:r>
          </w:p>
        </w:tc>
      </w:tr>
      <w:tr w:rsidR="00AE4BDA" w:rsidTr="005F61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DA" w:rsidRDefault="00AE4BDA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DA" w:rsidRPr="00AE4BDA" w:rsidRDefault="00AE4BDA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DA" w:rsidRPr="00AE4BDA" w:rsidRDefault="00AE4BDA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</w:t>
            </w:r>
            <w:r w:rsidR="004064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DA" w:rsidRDefault="00AE4BDA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613D" w:rsidRDefault="005F613D" w:rsidP="005F613D">
      <w:pPr>
        <w:tabs>
          <w:tab w:val="left" w:pos="851"/>
        </w:tabs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613D" w:rsidRPr="00B36A3E" w:rsidRDefault="005F613D" w:rsidP="005F613D">
      <w:pPr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16.6. 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средств, направленных на комплектование.</w:t>
      </w:r>
    </w:p>
    <w:p w:rsidR="005F613D" w:rsidRPr="00B36A3E" w:rsidRDefault="005F613D" w:rsidP="005F613D">
      <w:pPr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11085" w:type="dxa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74"/>
        <w:gridCol w:w="5811"/>
      </w:tblGrid>
      <w:tr w:rsidR="005F613D" w:rsidTr="005F613D">
        <w:tc>
          <w:tcPr>
            <w:tcW w:w="1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Библиотечных фондов, в том числе на подписку периодических изданий</w:t>
            </w:r>
          </w:p>
        </w:tc>
      </w:tr>
      <w:tr w:rsidR="005F613D" w:rsidTr="005F613D"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2016 г.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2017 г.</w:t>
            </w:r>
          </w:p>
        </w:tc>
      </w:tr>
      <w:tr w:rsidR="005F613D" w:rsidTr="005F613D"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фактически (тыс. руб.)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запланировано (тыс. руб.)</w:t>
            </w:r>
          </w:p>
        </w:tc>
      </w:tr>
      <w:tr w:rsidR="005F613D" w:rsidTr="005F613D"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4F56B9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953226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98,2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4F56B9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100</w:t>
            </w:r>
            <w:r w:rsidR="00953226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,0</w:t>
            </w:r>
          </w:p>
        </w:tc>
      </w:tr>
    </w:tbl>
    <w:p w:rsidR="005F613D" w:rsidRDefault="005F613D" w:rsidP="005F613D">
      <w:pPr>
        <w:tabs>
          <w:tab w:val="left" w:pos="851"/>
        </w:tabs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56" w:type="dxa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5"/>
        <w:gridCol w:w="5811"/>
      </w:tblGrid>
      <w:tr w:rsidR="005F613D" w:rsidTr="005F613D">
        <w:tc>
          <w:tcPr>
            <w:tcW w:w="1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Музейных фондов</w:t>
            </w:r>
          </w:p>
        </w:tc>
      </w:tr>
      <w:tr w:rsidR="005F613D" w:rsidTr="005F613D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2016 г.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2017 г.</w:t>
            </w:r>
          </w:p>
        </w:tc>
      </w:tr>
      <w:tr w:rsidR="005F613D" w:rsidTr="005F613D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фактически (тыс. руб.)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запланировано (тыс. руб.)</w:t>
            </w:r>
          </w:p>
        </w:tc>
      </w:tr>
      <w:tr w:rsidR="005F613D" w:rsidTr="005F613D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DF7494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5,3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DF7494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</w:tr>
    </w:tbl>
    <w:p w:rsidR="005F613D" w:rsidRDefault="005F613D" w:rsidP="005F613D">
      <w:pPr>
        <w:tabs>
          <w:tab w:val="left" w:pos="851"/>
        </w:tabs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613D" w:rsidRPr="00B36A3E" w:rsidRDefault="005F613D" w:rsidP="005F613D">
      <w:pPr>
        <w:numPr>
          <w:ilvl w:val="0"/>
          <w:numId w:val="3"/>
        </w:numPr>
        <w:tabs>
          <w:tab w:val="left" w:pos="42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Рекламно-информационная деятельность</w:t>
      </w:r>
    </w:p>
    <w:p w:rsidR="005F613D" w:rsidRDefault="005F613D" w:rsidP="005F613D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f1"/>
        <w:tblW w:w="0" w:type="auto"/>
        <w:tblInd w:w="250" w:type="dxa"/>
        <w:tblLook w:val="04A0"/>
      </w:tblPr>
      <w:tblGrid>
        <w:gridCol w:w="1762"/>
        <w:gridCol w:w="3653"/>
        <w:gridCol w:w="2835"/>
        <w:gridCol w:w="4740"/>
      </w:tblGrid>
      <w:tr w:rsidR="005F613D" w:rsidTr="005F613D">
        <w:tc>
          <w:tcPr>
            <w:tcW w:w="12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число публикаций в СМИ о деятельности учреждений культуры</w:t>
            </w:r>
          </w:p>
        </w:tc>
      </w:tr>
      <w:tr w:rsidR="005F613D" w:rsidTr="005F613D"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том числе</w:t>
            </w:r>
          </w:p>
        </w:tc>
      </w:tr>
      <w:tr w:rsidR="005F613D" w:rsidTr="005F613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газеты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журналы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Интернет-издания</w:t>
            </w:r>
          </w:p>
        </w:tc>
      </w:tr>
      <w:tr w:rsidR="00484121" w:rsidTr="005F613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121" w:rsidRDefault="002951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КДУ</w:t>
            </w:r>
          </w:p>
          <w:p w:rsidR="00484121" w:rsidRDefault="004841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121" w:rsidRDefault="00D63AFB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121" w:rsidRDefault="006D71E3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121" w:rsidRDefault="00484121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21326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0706C2" w:rsidTr="005F613D"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6C2" w:rsidRPr="000706C2" w:rsidRDefault="000706C2" w:rsidP="00C16834">
            <w:pPr>
              <w:tabs>
                <w:tab w:val="left" w:pos="851"/>
              </w:tabs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06C2">
              <w:rPr>
                <w:rFonts w:ascii="Times New Roman" w:eastAsia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6C2" w:rsidRPr="000706C2" w:rsidRDefault="000706C2" w:rsidP="00C16834">
            <w:pPr>
              <w:tabs>
                <w:tab w:val="left" w:pos="851"/>
              </w:tabs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06C2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6C2" w:rsidRPr="000706C2" w:rsidRDefault="000706C2" w:rsidP="00C16834">
            <w:pPr>
              <w:tabs>
                <w:tab w:val="left" w:pos="851"/>
              </w:tabs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06C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6C2" w:rsidRPr="000706C2" w:rsidRDefault="000706C2" w:rsidP="00C16834">
            <w:pPr>
              <w:tabs>
                <w:tab w:val="left" w:pos="851"/>
              </w:tabs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06C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AC6A68" w:rsidTr="005F613D"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A68" w:rsidRPr="000706C2" w:rsidRDefault="00AC6A68" w:rsidP="00C16834">
            <w:pPr>
              <w:tabs>
                <w:tab w:val="left" w:pos="851"/>
              </w:tabs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A68" w:rsidRPr="000706C2" w:rsidRDefault="00AC6A68" w:rsidP="00C16834">
            <w:pPr>
              <w:tabs>
                <w:tab w:val="left" w:pos="851"/>
              </w:tabs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A68" w:rsidRPr="000706C2" w:rsidRDefault="00AC6A68" w:rsidP="00C16834">
            <w:pPr>
              <w:tabs>
                <w:tab w:val="left" w:pos="851"/>
              </w:tabs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A68" w:rsidRPr="000706C2" w:rsidRDefault="00AC6A68" w:rsidP="00C16834">
            <w:pPr>
              <w:tabs>
                <w:tab w:val="left" w:pos="851"/>
              </w:tabs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</w:tr>
      <w:tr w:rsidR="00B917D8" w:rsidTr="005F613D"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7D8" w:rsidRDefault="00B917D8" w:rsidP="00C16834">
            <w:pPr>
              <w:tabs>
                <w:tab w:val="left" w:pos="851"/>
              </w:tabs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ДШИ, ДМШ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7D8" w:rsidRDefault="00B917D8" w:rsidP="00C16834">
            <w:pPr>
              <w:tabs>
                <w:tab w:val="left" w:pos="851"/>
              </w:tabs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7D8" w:rsidRDefault="00B917D8" w:rsidP="00C16834">
            <w:pPr>
              <w:tabs>
                <w:tab w:val="left" w:pos="851"/>
              </w:tabs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7D8" w:rsidRDefault="0028768A" w:rsidP="00C16834">
            <w:pPr>
              <w:tabs>
                <w:tab w:val="left" w:pos="851"/>
              </w:tabs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</w:tbl>
    <w:p w:rsidR="005F613D" w:rsidRDefault="005F613D" w:rsidP="005F613D">
      <w:pPr>
        <w:tabs>
          <w:tab w:val="left" w:pos="851"/>
        </w:tabs>
        <w:spacing w:after="0" w:line="240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F4269" w:rsidRDefault="007F4269" w:rsidP="005F613D">
      <w:pPr>
        <w:tabs>
          <w:tab w:val="left" w:pos="851"/>
        </w:tabs>
        <w:spacing w:after="0" w:line="240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F4269" w:rsidRDefault="007F4269" w:rsidP="005F613D">
      <w:pPr>
        <w:tabs>
          <w:tab w:val="left" w:pos="851"/>
        </w:tabs>
        <w:spacing w:after="0" w:line="240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F4269" w:rsidRDefault="007F4269" w:rsidP="005F613D">
      <w:pPr>
        <w:tabs>
          <w:tab w:val="left" w:pos="851"/>
        </w:tabs>
        <w:spacing w:after="0" w:line="240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F4269" w:rsidRDefault="007F4269" w:rsidP="005F613D">
      <w:pPr>
        <w:tabs>
          <w:tab w:val="left" w:pos="851"/>
        </w:tabs>
        <w:spacing w:after="0" w:line="240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F613D" w:rsidRPr="00B36A3E" w:rsidRDefault="005F613D" w:rsidP="005F613D">
      <w:pPr>
        <w:numPr>
          <w:ilvl w:val="0"/>
          <w:numId w:val="3"/>
        </w:numPr>
        <w:tabs>
          <w:tab w:val="left" w:pos="0"/>
        </w:tabs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 w:rsidRPr="00B36A3E">
        <w:rPr>
          <w:rFonts w:ascii="Times New Roman" w:eastAsia="Calibri" w:hAnsi="Times New Roman" w:cs="Times New Roman"/>
          <w:b/>
          <w:sz w:val="28"/>
          <w:szCs w:val="28"/>
          <w:lang w:bidi="en-US"/>
        </w:rPr>
        <w:lastRenderedPageBreak/>
        <w:t>Сведения о состоянии и укреплении материально-технической базы учреждений культуры</w:t>
      </w:r>
    </w:p>
    <w:p w:rsidR="005F613D" w:rsidRPr="00B36A3E" w:rsidRDefault="005F613D" w:rsidP="005F613D">
      <w:pPr>
        <w:tabs>
          <w:tab w:val="left" w:pos="0"/>
        </w:tabs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</w:p>
    <w:p w:rsidR="005F613D" w:rsidRPr="00B36A3E" w:rsidRDefault="005F613D" w:rsidP="005F613D">
      <w:pPr>
        <w:tabs>
          <w:tab w:val="left" w:pos="0"/>
          <w:tab w:val="left" w:pos="851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36A3E">
        <w:rPr>
          <w:rFonts w:ascii="Times New Roman" w:eastAsia="Calibri" w:hAnsi="Times New Roman" w:cs="Times New Roman"/>
          <w:sz w:val="28"/>
          <w:szCs w:val="28"/>
          <w:lang w:bidi="en-US"/>
        </w:rPr>
        <w:t>18.1.Сведения об учреждениях, требующих капитального ремонта и находящихся в аварийном состоянии:</w:t>
      </w:r>
    </w:p>
    <w:p w:rsidR="005F613D" w:rsidRPr="00B36A3E" w:rsidRDefault="005F613D" w:rsidP="005F613D">
      <w:pPr>
        <w:tabs>
          <w:tab w:val="left" w:pos="0"/>
          <w:tab w:val="left" w:pos="851"/>
        </w:tabs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tbl>
      <w:tblPr>
        <w:tblW w:w="109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3"/>
        <w:gridCol w:w="1648"/>
        <w:gridCol w:w="1984"/>
        <w:gridCol w:w="1843"/>
        <w:gridCol w:w="1701"/>
      </w:tblGrid>
      <w:tr w:rsidR="005F613D" w:rsidTr="005F613D">
        <w:trPr>
          <w:jc w:val="center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учреждений культуры</w:t>
            </w:r>
          </w:p>
        </w:tc>
        <w:tc>
          <w:tcPr>
            <w:tcW w:w="3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требуют капитального ремонта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находятся в аварийном состоянии</w:t>
            </w:r>
          </w:p>
        </w:tc>
      </w:tr>
      <w:tr w:rsidR="005F613D" w:rsidTr="005F613D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+, - к 2015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+, - к 2015 г.</w:t>
            </w:r>
          </w:p>
        </w:tc>
      </w:tr>
      <w:tr w:rsidR="005F613D" w:rsidTr="005F613D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КДУ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613D" w:rsidRDefault="00E51212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F6542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13D" w:rsidTr="005F613D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13D" w:rsidTr="005F613D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613D" w:rsidRDefault="00412AEC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F6542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13D" w:rsidTr="005F613D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Дополнительного образования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613D" w:rsidRDefault="00F6542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F6542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13D" w:rsidTr="005F613D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613D" w:rsidRDefault="00412AEC" w:rsidP="00E51212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613D" w:rsidRDefault="005F613D" w:rsidP="005F613D">
      <w:pPr>
        <w:tabs>
          <w:tab w:val="left" w:pos="851"/>
        </w:tabs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B36A3E" w:rsidRDefault="005F613D" w:rsidP="005F613D">
      <w:pPr>
        <w:tabs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18.2. 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Выполнены работы по ремонту зданий и помещений (строительство, реконструкция, капитальный ремонт):</w:t>
      </w:r>
    </w:p>
    <w:p w:rsidR="005F613D" w:rsidRPr="00B36A3E" w:rsidRDefault="005F613D" w:rsidP="005F613D">
      <w:pPr>
        <w:tabs>
          <w:tab w:val="left" w:pos="851"/>
        </w:tabs>
        <w:spacing w:after="0" w:line="240" w:lineRule="auto"/>
        <w:ind w:left="11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1"/>
        <w:gridCol w:w="3828"/>
        <w:gridCol w:w="2079"/>
      </w:tblGrid>
      <w:tr w:rsidR="005F613D" w:rsidTr="005F613D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учреждений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выполненные работы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затрат (тыс. руб.)</w:t>
            </w:r>
          </w:p>
        </w:tc>
      </w:tr>
      <w:tr w:rsidR="005F613D" w:rsidTr="005F613D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EE5033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Бабагайский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культурно-информационный центр досуга»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F15E98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 (5 шт.), ремонт котла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F15E98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</w:tr>
      <w:tr w:rsidR="00EE5033" w:rsidTr="005F613D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F15E98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ММБУК «Родник»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F15E98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системы отопления, ремонт кабинета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F15E98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</w:tr>
      <w:tr w:rsidR="00EE5033" w:rsidTr="005F613D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5D0AB6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Заларинская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централизованная библиотечная система»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5D0AB6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5D0AB6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E5033" w:rsidTr="005F613D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5D0AB6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ДО «Детская школа искусств»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алари</w:t>
            </w:r>
            <w:proofErr w:type="spellEnd"/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5D0AB6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учебного кабинета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5D0AB6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EE5033" w:rsidTr="005F613D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5D0AB6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«Детская музыкальная школа»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5D0AB6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учебного кабинета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5D0AB6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EE5033" w:rsidTr="005F613D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5D0AB6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 информационной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спортивной деятельности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5D0AB6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двери (4 шт.)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5D0AB6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EE5033" w:rsidTr="005F613D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5D0AB6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Романенкинский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культурно-информационный центр досуга»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AA6A44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5D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амена окна (4 шт.)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5D0AB6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EE5033" w:rsidTr="005F613D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AA6A44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 информационной,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Олимп»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AA6A44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крыльца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AA6A44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5033" w:rsidTr="005F613D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982A67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Тыретский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 Досуга «Кристалл»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982A67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982A67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5033" w:rsidTr="005F613D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8D25FC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Хор-Тагнинский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информационной деятельности»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8D25FC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крыши, утепление стен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33" w:rsidRDefault="008D25FC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</w:tr>
      <w:tr w:rsidR="008D25FC" w:rsidTr="005F613D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5FC" w:rsidRDefault="008B63B8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МБУК «Семеновский центр информационной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спортивной деятельности»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5FC" w:rsidRDefault="00EC4C33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двери, ремонт сцены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5FC" w:rsidRDefault="00EC4C33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D25FC" w:rsidTr="005F613D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5FC" w:rsidRPr="00EC4C33" w:rsidRDefault="00EC4C33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4C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5FC" w:rsidRDefault="008D25FC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5FC" w:rsidRPr="00EC4C33" w:rsidRDefault="00EC4C33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4C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1 359</w:t>
            </w:r>
          </w:p>
        </w:tc>
      </w:tr>
    </w:tbl>
    <w:p w:rsidR="005F613D" w:rsidRDefault="005F613D" w:rsidP="005F613D">
      <w:pPr>
        <w:tabs>
          <w:tab w:val="left" w:pos="851"/>
        </w:tabs>
        <w:spacing w:after="0" w:line="276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Default="005F613D" w:rsidP="005F613D">
      <w:pPr>
        <w:tabs>
          <w:tab w:val="left" w:pos="851"/>
        </w:tabs>
        <w:spacing w:after="0" w:line="276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18.3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Оснащенность учреждений культуры оборудованием и музыкальными инструментами:</w:t>
      </w:r>
    </w:p>
    <w:p w:rsidR="005F613D" w:rsidRDefault="005F613D" w:rsidP="005F613D">
      <w:pPr>
        <w:tabs>
          <w:tab w:val="left" w:pos="851"/>
        </w:tabs>
        <w:spacing w:after="0" w:line="252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2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66"/>
        <w:gridCol w:w="2411"/>
        <w:gridCol w:w="3545"/>
        <w:gridCol w:w="2978"/>
      </w:tblGrid>
      <w:tr w:rsidR="005F613D" w:rsidTr="00BF2E9D">
        <w:trPr>
          <w:jc w:val="center"/>
        </w:trPr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инструменты</w:t>
            </w:r>
          </w:p>
        </w:tc>
        <w:tc>
          <w:tcPr>
            <w:tcW w:w="6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Специальное оборудование</w:t>
            </w:r>
          </w:p>
        </w:tc>
      </w:tr>
      <w:tr w:rsidR="005F613D" w:rsidTr="00BF2E9D">
        <w:trPr>
          <w:jc w:val="center"/>
        </w:trPr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от потребности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износа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от потребности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износа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5F613D" w:rsidTr="00BF2E9D">
        <w:trPr>
          <w:jc w:val="center"/>
        </w:trPr>
        <w:tc>
          <w:tcPr>
            <w:tcW w:w="12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52" w:lineRule="auto"/>
              <w:ind w:left="59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Культурно-досуговые</w:t>
            </w:r>
            <w:proofErr w:type="spellEnd"/>
          </w:p>
        </w:tc>
      </w:tr>
      <w:tr w:rsidR="00BF2E9D" w:rsidTr="00BF2E9D">
        <w:trPr>
          <w:jc w:val="center"/>
        </w:trPr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Pr="008D5831" w:rsidRDefault="00BF2E9D" w:rsidP="00C16834">
            <w:pPr>
              <w:pStyle w:val="af8"/>
              <w:tabs>
                <w:tab w:val="left" w:pos="360"/>
              </w:tabs>
              <w:spacing w:line="276" w:lineRule="auto"/>
              <w:ind w:left="596"/>
              <w:jc w:val="center"/>
            </w:pPr>
            <w:r w:rsidRPr="008D5831">
              <w:t>50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Pr="008D5831" w:rsidRDefault="00E95B52" w:rsidP="00C16834">
            <w:pPr>
              <w:pStyle w:val="af8"/>
              <w:tabs>
                <w:tab w:val="left" w:pos="360"/>
              </w:tabs>
              <w:spacing w:line="276" w:lineRule="auto"/>
              <w:ind w:left="596"/>
              <w:jc w:val="center"/>
            </w:pPr>
            <w:r>
              <w:t>6</w:t>
            </w:r>
            <w:r w:rsidR="00BF2E9D">
              <w:t>0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Pr="008D5831" w:rsidRDefault="00BF2E9D" w:rsidP="00C16834">
            <w:pPr>
              <w:pStyle w:val="af8"/>
              <w:tabs>
                <w:tab w:val="left" w:pos="360"/>
              </w:tabs>
              <w:ind w:left="596"/>
              <w:jc w:val="center"/>
            </w:pPr>
            <w:r>
              <w:t>50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Pr="008D5831" w:rsidRDefault="00E95B52" w:rsidP="00C16834">
            <w:pPr>
              <w:pStyle w:val="af8"/>
              <w:tabs>
                <w:tab w:val="left" w:pos="851"/>
              </w:tabs>
              <w:ind w:left="596"/>
              <w:jc w:val="center"/>
            </w:pPr>
            <w:r>
              <w:t>6</w:t>
            </w:r>
            <w:r w:rsidR="00BF2E9D">
              <w:t>0</w:t>
            </w:r>
          </w:p>
        </w:tc>
      </w:tr>
      <w:tr w:rsidR="00BF2E9D" w:rsidTr="00BF2E9D">
        <w:trPr>
          <w:jc w:val="center"/>
        </w:trPr>
        <w:tc>
          <w:tcPr>
            <w:tcW w:w="12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E9D" w:rsidRDefault="00BF2E9D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52" w:lineRule="auto"/>
              <w:ind w:left="59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Библиотеки</w:t>
            </w:r>
          </w:p>
        </w:tc>
      </w:tr>
      <w:tr w:rsidR="00BF2E9D" w:rsidTr="00BF2E9D">
        <w:trPr>
          <w:jc w:val="center"/>
        </w:trPr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Pr="001A06CF" w:rsidRDefault="00BF2E9D" w:rsidP="00C16834">
            <w:pPr>
              <w:pStyle w:val="af8"/>
              <w:tabs>
                <w:tab w:val="left" w:pos="360"/>
              </w:tabs>
              <w:spacing w:line="276" w:lineRule="auto"/>
              <w:ind w:left="596"/>
              <w:jc w:val="center"/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Pr="001A06CF" w:rsidRDefault="00BF2E9D" w:rsidP="00C16834">
            <w:pPr>
              <w:pStyle w:val="af8"/>
              <w:tabs>
                <w:tab w:val="left" w:pos="360"/>
              </w:tabs>
              <w:spacing w:line="276" w:lineRule="auto"/>
              <w:ind w:left="596"/>
              <w:jc w:val="center"/>
              <w:rPr>
                <w:b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Pr="00436C4C" w:rsidRDefault="00BF2E9D" w:rsidP="00C1683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436C4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Pr="00436C4C" w:rsidRDefault="00BF2E9D" w:rsidP="00C1683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436C4C">
              <w:rPr>
                <w:rFonts w:ascii="Times New Roman" w:hAnsi="Times New Roman" w:cs="Times New Roman"/>
              </w:rPr>
              <w:t>60</w:t>
            </w:r>
          </w:p>
        </w:tc>
      </w:tr>
      <w:tr w:rsidR="00BF2E9D" w:rsidTr="00BF2E9D">
        <w:trPr>
          <w:jc w:val="center"/>
        </w:trPr>
        <w:tc>
          <w:tcPr>
            <w:tcW w:w="12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E9D" w:rsidRDefault="00BF2E9D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52" w:lineRule="auto"/>
              <w:ind w:left="59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Музеи</w:t>
            </w:r>
          </w:p>
        </w:tc>
      </w:tr>
      <w:tr w:rsidR="00BF2E9D" w:rsidTr="00BF2E9D">
        <w:trPr>
          <w:jc w:val="center"/>
        </w:trPr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Default="00BF2E9D">
            <w:pPr>
              <w:tabs>
                <w:tab w:val="left" w:pos="360"/>
              </w:tabs>
              <w:spacing w:after="0" w:line="252" w:lineRule="auto"/>
              <w:ind w:left="59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Default="00BF2E9D">
            <w:pPr>
              <w:tabs>
                <w:tab w:val="left" w:pos="360"/>
              </w:tabs>
              <w:spacing w:after="0" w:line="252" w:lineRule="auto"/>
              <w:ind w:left="59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Pr="00CE72A8" w:rsidRDefault="00BF2E9D" w:rsidP="00C16834">
            <w:pPr>
              <w:pStyle w:val="af8"/>
              <w:tabs>
                <w:tab w:val="left" w:pos="360"/>
              </w:tabs>
              <w:ind w:left="596"/>
              <w:jc w:val="center"/>
            </w:pPr>
            <w:r>
              <w:t>8</w:t>
            </w:r>
            <w:r w:rsidRPr="00CE72A8">
              <w:t>0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Pr="00CE72A8" w:rsidRDefault="00BF2E9D" w:rsidP="00C16834">
            <w:pPr>
              <w:pStyle w:val="af8"/>
              <w:tabs>
                <w:tab w:val="left" w:pos="851"/>
              </w:tabs>
              <w:ind w:left="596"/>
              <w:jc w:val="center"/>
            </w:pPr>
            <w:r>
              <w:t>50</w:t>
            </w:r>
          </w:p>
        </w:tc>
      </w:tr>
      <w:tr w:rsidR="00BF2E9D" w:rsidTr="00BF2E9D">
        <w:trPr>
          <w:jc w:val="center"/>
        </w:trPr>
        <w:tc>
          <w:tcPr>
            <w:tcW w:w="12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E9D" w:rsidRDefault="00BF2E9D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52" w:lineRule="auto"/>
              <w:ind w:left="59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Дополнительного образования детей</w:t>
            </w:r>
          </w:p>
        </w:tc>
      </w:tr>
      <w:tr w:rsidR="00BF2E9D" w:rsidTr="00BF2E9D">
        <w:trPr>
          <w:jc w:val="center"/>
        </w:trPr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Pr="001A06CF" w:rsidRDefault="00BF2E9D" w:rsidP="00C16834">
            <w:pPr>
              <w:pStyle w:val="af8"/>
              <w:tabs>
                <w:tab w:val="left" w:pos="360"/>
              </w:tabs>
              <w:spacing w:line="276" w:lineRule="auto"/>
              <w:ind w:left="596"/>
              <w:jc w:val="center"/>
            </w:pPr>
            <w:r>
              <w:t>76,5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Pr="001B0976" w:rsidRDefault="00BF2E9D" w:rsidP="00C16834">
            <w:pPr>
              <w:pStyle w:val="af8"/>
              <w:tabs>
                <w:tab w:val="left" w:pos="360"/>
              </w:tabs>
              <w:spacing w:line="276" w:lineRule="auto"/>
              <w:ind w:left="596"/>
              <w:jc w:val="center"/>
            </w:pPr>
            <w:r>
              <w:t>55,6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Pr="001B0976" w:rsidRDefault="00BF2E9D" w:rsidP="00C16834">
            <w:pPr>
              <w:pStyle w:val="af8"/>
              <w:tabs>
                <w:tab w:val="left" w:pos="360"/>
              </w:tabs>
              <w:ind w:left="596"/>
              <w:jc w:val="center"/>
            </w:pPr>
            <w:r>
              <w:t>63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Pr="001B0976" w:rsidRDefault="00BF2E9D" w:rsidP="00C16834">
            <w:pPr>
              <w:pStyle w:val="af8"/>
              <w:tabs>
                <w:tab w:val="left" w:pos="851"/>
              </w:tabs>
              <w:ind w:left="596"/>
              <w:jc w:val="center"/>
            </w:pPr>
            <w:r>
              <w:t>60</w:t>
            </w:r>
          </w:p>
        </w:tc>
      </w:tr>
      <w:tr w:rsidR="00BF2E9D" w:rsidTr="00BF2E9D">
        <w:trPr>
          <w:jc w:val="center"/>
        </w:trPr>
        <w:tc>
          <w:tcPr>
            <w:tcW w:w="12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E9D" w:rsidRDefault="00BF2E9D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52" w:lineRule="auto"/>
              <w:ind w:left="596"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Театры (профессиональные)</w:t>
            </w:r>
          </w:p>
        </w:tc>
      </w:tr>
      <w:tr w:rsidR="00BF2E9D" w:rsidTr="00BF2E9D">
        <w:trPr>
          <w:jc w:val="center"/>
        </w:trPr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Default="00BF2E9D">
            <w:pPr>
              <w:tabs>
                <w:tab w:val="left" w:pos="851"/>
              </w:tabs>
              <w:spacing w:after="0" w:line="252" w:lineRule="auto"/>
              <w:ind w:left="59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Default="00BF2E9D">
            <w:pPr>
              <w:tabs>
                <w:tab w:val="left" w:pos="851"/>
              </w:tabs>
              <w:spacing w:after="0" w:line="252" w:lineRule="auto"/>
              <w:ind w:left="59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Default="00BF2E9D">
            <w:pPr>
              <w:tabs>
                <w:tab w:val="left" w:pos="851"/>
              </w:tabs>
              <w:spacing w:after="0" w:line="252" w:lineRule="auto"/>
              <w:ind w:left="59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Default="00BF2E9D">
            <w:pPr>
              <w:tabs>
                <w:tab w:val="left" w:pos="851"/>
              </w:tabs>
              <w:spacing w:after="0" w:line="252" w:lineRule="auto"/>
              <w:ind w:left="59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E9D" w:rsidTr="00BF2E9D">
        <w:trPr>
          <w:jc w:val="center"/>
        </w:trPr>
        <w:tc>
          <w:tcPr>
            <w:tcW w:w="12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E9D" w:rsidRDefault="00BF2E9D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52" w:lineRule="auto"/>
              <w:ind w:left="59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Парки</w:t>
            </w:r>
          </w:p>
        </w:tc>
      </w:tr>
      <w:tr w:rsidR="00BF2E9D" w:rsidTr="00BF2E9D">
        <w:trPr>
          <w:jc w:val="center"/>
        </w:trPr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Default="00BF2E9D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Default="00BF2E9D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Default="00BF2E9D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D" w:rsidRDefault="00BF2E9D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613D" w:rsidRDefault="005F613D" w:rsidP="005F613D">
      <w:pPr>
        <w:tabs>
          <w:tab w:val="left" w:pos="851"/>
        </w:tabs>
        <w:spacing w:after="0" w:line="252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F613D" w:rsidRPr="00B36A3E" w:rsidRDefault="005F613D" w:rsidP="00B36A3E">
      <w:pPr>
        <w:tabs>
          <w:tab w:val="left" w:pos="0"/>
        </w:tabs>
        <w:spacing w:after="0" w:line="252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18.4. 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Оснащенность компьютерной техникой и телефонной связью составляет: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8"/>
        <w:gridCol w:w="2835"/>
        <w:gridCol w:w="2835"/>
      </w:tblGrid>
      <w:tr w:rsidR="005F613D" w:rsidTr="005F613D">
        <w:trPr>
          <w:jc w:val="center"/>
        </w:trPr>
        <w:tc>
          <w:tcPr>
            <w:tcW w:w="4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учреждений культуры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учреждений культуры оснащенных</w:t>
            </w:r>
          </w:p>
        </w:tc>
      </w:tr>
      <w:tr w:rsidR="005F613D" w:rsidTr="005F613D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компьютерной техникой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телефонной связью</w:t>
            </w:r>
          </w:p>
        </w:tc>
      </w:tr>
      <w:tr w:rsidR="005F613D" w:rsidTr="005F613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6D71E3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7C4E5F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F613D" w:rsidTr="005F613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2C391D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2C391D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13D" w:rsidTr="005F613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AC6A68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AC6A68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13D" w:rsidTr="005F613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7C4E5F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7C4E5F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13D" w:rsidTr="005F613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Театры (профессиональные)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13D" w:rsidTr="005F613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13D" w:rsidTr="005F613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7C4E5F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7C4E5F">
            <w:pPr>
              <w:tabs>
                <w:tab w:val="left" w:pos="851"/>
              </w:tabs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:rsidR="005F613D" w:rsidRDefault="005F613D" w:rsidP="005F613D">
      <w:pPr>
        <w:spacing w:after="0" w:line="252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F613D" w:rsidRDefault="005F613D" w:rsidP="005F613D">
      <w:pPr>
        <w:spacing w:after="0" w:line="252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F613D" w:rsidRDefault="005F613D" w:rsidP="005F613D">
      <w:pPr>
        <w:tabs>
          <w:tab w:val="left" w:pos="851"/>
        </w:tabs>
        <w:spacing w:after="0" w:line="252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18.5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Сведения о состоянии пожарной безопасности учреждений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613D" w:rsidRDefault="005F613D" w:rsidP="005F613D">
      <w:pPr>
        <w:tabs>
          <w:tab w:val="left" w:pos="851"/>
        </w:tabs>
        <w:spacing w:after="0" w:line="252" w:lineRule="auto"/>
        <w:ind w:left="72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46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88"/>
        <w:gridCol w:w="2127"/>
        <w:gridCol w:w="1560"/>
        <w:gridCol w:w="1844"/>
        <w:gridCol w:w="1956"/>
        <w:gridCol w:w="2097"/>
        <w:gridCol w:w="821"/>
        <w:gridCol w:w="992"/>
      </w:tblGrid>
      <w:tr w:rsidR="005F613D" w:rsidTr="005F613D">
        <w:trPr>
          <w:trHeight w:val="1003"/>
        </w:trPr>
        <w:tc>
          <w:tcPr>
            <w:tcW w:w="3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зданий, занимаемых учреждениями культуры</w:t>
            </w:r>
          </w:p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95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количество зданий</w:t>
            </w:r>
          </w:p>
        </w:tc>
        <w:tc>
          <w:tcPr>
            <w:tcW w:w="1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мероприятий, предложенных в предписаниях органов государственного пожарного надзора</w:t>
            </w:r>
          </w:p>
        </w:tc>
      </w:tr>
      <w:tr w:rsidR="005F613D" w:rsidTr="005F613D">
        <w:trPr>
          <w:cantSplit/>
          <w:trHeight w:val="3675"/>
        </w:trPr>
        <w:tc>
          <w:tcPr>
            <w:tcW w:w="3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оборудованные системами автоматической пожарной сигнализации</w:t>
            </w:r>
            <w:proofErr w:type="gramEnd"/>
          </w:p>
          <w:p w:rsidR="005F613D" w:rsidRDefault="005F613D">
            <w:pPr>
              <w:tabs>
                <w:tab w:val="left" w:pos="851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АПС в неисправном состоянии</w:t>
            </w:r>
          </w:p>
          <w:p w:rsidR="005F613D" w:rsidRDefault="005F613D">
            <w:pPr>
              <w:tabs>
                <w:tab w:val="left" w:pos="851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Требующих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ремонта электропроводки</w:t>
            </w:r>
          </w:p>
          <w:p w:rsidR="005F613D" w:rsidRDefault="005F613D">
            <w:pPr>
              <w:tabs>
                <w:tab w:val="left" w:pos="851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обеспечены нормативным количеством первичных средств пожаротушения</w:t>
            </w:r>
          </w:p>
          <w:p w:rsidR="005F613D" w:rsidRDefault="005F613D">
            <w:pPr>
              <w:tabs>
                <w:tab w:val="left" w:pos="851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круглосуточной охраны</w:t>
            </w:r>
          </w:p>
          <w:p w:rsidR="005F613D" w:rsidRDefault="005F613D">
            <w:pPr>
              <w:tabs>
                <w:tab w:val="left" w:pos="851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5F613D" w:rsidRDefault="005F613D">
            <w:pPr>
              <w:tabs>
                <w:tab w:val="left" w:pos="851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  <w:p w:rsidR="005F613D" w:rsidRDefault="005F613D">
            <w:pPr>
              <w:tabs>
                <w:tab w:val="left" w:pos="851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</w:t>
            </w:r>
          </w:p>
          <w:p w:rsidR="005F613D" w:rsidRDefault="005F613D">
            <w:pPr>
              <w:tabs>
                <w:tab w:val="left" w:pos="851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(ед.)</w:t>
            </w:r>
          </w:p>
        </w:tc>
      </w:tr>
      <w:tr w:rsidR="005F613D" w:rsidTr="005F613D">
        <w:trPr>
          <w:trHeight w:val="268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8A5D46" w:rsidP="008A5D46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8A5D46" w:rsidP="008A5D46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8A5D46" w:rsidP="008A5D46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8A5D46" w:rsidP="008A5D46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8A5D46" w:rsidP="008A5D46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8A5D46" w:rsidP="008A5D46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8A5D46" w:rsidP="008A5D46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8A5D46" w:rsidP="008A5D46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5F613D" w:rsidRDefault="005F613D" w:rsidP="005F613D">
      <w:pPr>
        <w:tabs>
          <w:tab w:val="left" w:pos="851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16834" w:rsidRPr="00C16834" w:rsidRDefault="00C16834" w:rsidP="00C16834">
      <w:pPr>
        <w:spacing w:after="0" w:line="276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C16834">
        <w:rPr>
          <w:rFonts w:ascii="Times New Roman" w:hAnsi="Times New Roman" w:cs="Times New Roman"/>
          <w:sz w:val="28"/>
          <w:szCs w:val="28"/>
        </w:rPr>
        <w:t>В муниципальной подпрограмме «Развитие МКУ администрации МО  «</w:t>
      </w:r>
      <w:proofErr w:type="spellStart"/>
      <w:r w:rsidRPr="00C16834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C16834">
        <w:rPr>
          <w:rFonts w:ascii="Times New Roman" w:hAnsi="Times New Roman" w:cs="Times New Roman"/>
          <w:sz w:val="28"/>
          <w:szCs w:val="28"/>
        </w:rPr>
        <w:t xml:space="preserve"> район» в обла</w:t>
      </w:r>
      <w:r w:rsidR="00D4624F">
        <w:rPr>
          <w:rFonts w:ascii="Times New Roman" w:hAnsi="Times New Roman" w:cs="Times New Roman"/>
          <w:sz w:val="28"/>
          <w:szCs w:val="28"/>
        </w:rPr>
        <w:t>сти культуры на 2016</w:t>
      </w:r>
      <w:r w:rsidRPr="00C16834">
        <w:rPr>
          <w:rFonts w:ascii="Times New Roman" w:hAnsi="Times New Roman" w:cs="Times New Roman"/>
          <w:sz w:val="28"/>
          <w:szCs w:val="28"/>
        </w:rPr>
        <w:t>г.» предусмотрен подраздел 6 «Пожарная безопасность». Фактический объем финансирования – 10 тыс</w:t>
      </w:r>
      <w:proofErr w:type="gramStart"/>
      <w:r w:rsidRPr="00C1683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16834">
        <w:rPr>
          <w:rFonts w:ascii="Times New Roman" w:hAnsi="Times New Roman" w:cs="Times New Roman"/>
          <w:sz w:val="28"/>
          <w:szCs w:val="28"/>
        </w:rPr>
        <w:t>уб.</w:t>
      </w:r>
    </w:p>
    <w:p w:rsidR="00C16834" w:rsidRPr="00C16834" w:rsidRDefault="00C16834" w:rsidP="00C16834">
      <w:pPr>
        <w:spacing w:after="0" w:line="276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C16834">
        <w:rPr>
          <w:rFonts w:ascii="Times New Roman" w:hAnsi="Times New Roman" w:cs="Times New Roman"/>
          <w:sz w:val="28"/>
          <w:szCs w:val="28"/>
        </w:rPr>
        <w:lastRenderedPageBreak/>
        <w:t>В неудовлетворительном состояни</w:t>
      </w:r>
      <w:r>
        <w:rPr>
          <w:rFonts w:ascii="Times New Roman" w:hAnsi="Times New Roman" w:cs="Times New Roman"/>
          <w:sz w:val="28"/>
          <w:szCs w:val="28"/>
        </w:rPr>
        <w:t xml:space="preserve">и находятся </w:t>
      </w:r>
      <w:proofErr w:type="spellStart"/>
      <w:r w:rsidRPr="00C16834">
        <w:rPr>
          <w:rFonts w:ascii="Times New Roman" w:hAnsi="Times New Roman" w:cs="Times New Roman"/>
          <w:sz w:val="28"/>
          <w:szCs w:val="28"/>
        </w:rPr>
        <w:t>Щербаковский</w:t>
      </w:r>
      <w:proofErr w:type="spellEnd"/>
      <w:r w:rsidRPr="00C16834">
        <w:rPr>
          <w:rFonts w:ascii="Times New Roman" w:hAnsi="Times New Roman" w:cs="Times New Roman"/>
          <w:sz w:val="28"/>
          <w:szCs w:val="28"/>
        </w:rPr>
        <w:t xml:space="preserve"> ДД, </w:t>
      </w:r>
      <w:proofErr w:type="spellStart"/>
      <w:r w:rsidRPr="00C16834">
        <w:rPr>
          <w:rFonts w:ascii="Times New Roman" w:hAnsi="Times New Roman" w:cs="Times New Roman"/>
          <w:sz w:val="28"/>
          <w:szCs w:val="28"/>
        </w:rPr>
        <w:t>Мойганский</w:t>
      </w:r>
      <w:proofErr w:type="spellEnd"/>
      <w:r w:rsidRPr="00C16834">
        <w:rPr>
          <w:rFonts w:ascii="Times New Roman" w:hAnsi="Times New Roman" w:cs="Times New Roman"/>
          <w:sz w:val="28"/>
          <w:szCs w:val="28"/>
        </w:rPr>
        <w:t xml:space="preserve"> ДД, </w:t>
      </w:r>
      <w:proofErr w:type="spellStart"/>
      <w:r w:rsidRPr="00C16834">
        <w:rPr>
          <w:rFonts w:ascii="Times New Roman" w:hAnsi="Times New Roman" w:cs="Times New Roman"/>
          <w:sz w:val="28"/>
          <w:szCs w:val="28"/>
        </w:rPr>
        <w:t>Тагнинская</w:t>
      </w:r>
      <w:proofErr w:type="spellEnd"/>
      <w:r w:rsidRPr="00C16834">
        <w:rPr>
          <w:rFonts w:ascii="Times New Roman" w:hAnsi="Times New Roman" w:cs="Times New Roman"/>
          <w:sz w:val="28"/>
          <w:szCs w:val="28"/>
        </w:rPr>
        <w:t xml:space="preserve"> сельская библиотека – не оборудованы автоматизированные пожарные сигнализации, находятся в неисправном состоянии, требуется ремонт электропроводки. Данные недоработки планиру</w:t>
      </w:r>
      <w:r>
        <w:rPr>
          <w:rFonts w:ascii="Times New Roman" w:hAnsi="Times New Roman" w:cs="Times New Roman"/>
          <w:sz w:val="28"/>
          <w:szCs w:val="28"/>
        </w:rPr>
        <w:t>ется исправить в 1 квартале 2017</w:t>
      </w:r>
      <w:r w:rsidRPr="00C16834">
        <w:rPr>
          <w:rFonts w:ascii="Times New Roman" w:hAnsi="Times New Roman" w:cs="Times New Roman"/>
          <w:sz w:val="28"/>
          <w:szCs w:val="28"/>
        </w:rPr>
        <w:t>г.</w:t>
      </w:r>
    </w:p>
    <w:p w:rsidR="00C16834" w:rsidRPr="00C16834" w:rsidRDefault="00C16834" w:rsidP="00C16834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6834">
        <w:rPr>
          <w:rFonts w:ascii="Times New Roman" w:hAnsi="Times New Roman" w:cs="Times New Roman"/>
          <w:sz w:val="28"/>
          <w:szCs w:val="28"/>
        </w:rPr>
        <w:t>- Оснащенность учреждений  автомати</w:t>
      </w:r>
      <w:r w:rsidR="003F2E8D">
        <w:rPr>
          <w:rFonts w:ascii="Times New Roman" w:hAnsi="Times New Roman" w:cs="Times New Roman"/>
          <w:sz w:val="28"/>
          <w:szCs w:val="28"/>
        </w:rPr>
        <w:t>ческой системы АПС составляет 88</w:t>
      </w:r>
      <w:r w:rsidRPr="00C16834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C16834" w:rsidRPr="00C16834" w:rsidRDefault="00C16834" w:rsidP="00C16834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6834">
        <w:rPr>
          <w:rFonts w:ascii="Times New Roman" w:hAnsi="Times New Roman" w:cs="Times New Roman"/>
          <w:sz w:val="28"/>
          <w:szCs w:val="28"/>
        </w:rPr>
        <w:t>- инструктаж по пожарной безопасности проводится 1 раз в 6 месяцев;</w:t>
      </w:r>
    </w:p>
    <w:p w:rsidR="00C16834" w:rsidRPr="00C16834" w:rsidRDefault="00C16834" w:rsidP="00C16834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6834">
        <w:rPr>
          <w:rFonts w:ascii="Times New Roman" w:hAnsi="Times New Roman" w:cs="Times New Roman"/>
          <w:sz w:val="28"/>
          <w:szCs w:val="28"/>
        </w:rPr>
        <w:t>- проведение межведомственных проверок состояния мер противопожарной безопасности в учреждениях 1 раз в 6 месяцев;</w:t>
      </w:r>
    </w:p>
    <w:p w:rsidR="00C16834" w:rsidRPr="00B36A3E" w:rsidRDefault="00C16834" w:rsidP="00B36A3E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6834">
        <w:rPr>
          <w:rFonts w:ascii="Times New Roman" w:hAnsi="Times New Roman" w:cs="Times New Roman"/>
          <w:sz w:val="28"/>
          <w:szCs w:val="28"/>
        </w:rPr>
        <w:t xml:space="preserve">Для снижения рисков от пожаров до социально приемлемого уровня нужно развивать материально </w:t>
      </w:r>
      <w:r w:rsidR="003F2E8D">
        <w:rPr>
          <w:rFonts w:ascii="Times New Roman" w:hAnsi="Times New Roman" w:cs="Times New Roman"/>
          <w:sz w:val="28"/>
          <w:szCs w:val="28"/>
        </w:rPr>
        <w:t xml:space="preserve">- </w:t>
      </w:r>
      <w:r w:rsidRPr="00C16834">
        <w:rPr>
          <w:rFonts w:ascii="Times New Roman" w:hAnsi="Times New Roman" w:cs="Times New Roman"/>
          <w:sz w:val="28"/>
          <w:szCs w:val="28"/>
        </w:rPr>
        <w:t>техническую базу культурных учреждений и их оснащение  новыми средствами пожаротушения, обнаружение пожаров и оповещение людей, реализовать мероприятия по обеспечению первичными средствами  пожаротушения и противопожарным оборудованием, в том числе  подготовка обслуживающего персонала культурных учреждений.</w:t>
      </w:r>
    </w:p>
    <w:p w:rsidR="005F613D" w:rsidRDefault="005F613D" w:rsidP="005F613D">
      <w:pPr>
        <w:spacing w:after="0" w:line="240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B36A3E" w:rsidRDefault="005F613D" w:rsidP="005F613D">
      <w:pPr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firstLine="357"/>
        <w:contextualSpacing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36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Культурно-досуговая</w:t>
      </w:r>
      <w:proofErr w:type="spellEnd"/>
      <w:r w:rsidRPr="00B36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деятельность. Народное творчество</w:t>
      </w:r>
    </w:p>
    <w:p w:rsidR="005F613D" w:rsidRPr="00B36A3E" w:rsidRDefault="005F613D" w:rsidP="005F613D">
      <w:pPr>
        <w:tabs>
          <w:tab w:val="left" w:pos="85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F613D" w:rsidRPr="00B36A3E" w:rsidRDefault="005F613D" w:rsidP="005F613D">
      <w:pPr>
        <w:tabs>
          <w:tab w:val="left" w:pos="0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19.1. Показатели работы </w:t>
      </w:r>
      <w:proofErr w:type="spellStart"/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культурно-досуговых</w:t>
      </w:r>
      <w:proofErr w:type="spellEnd"/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учреждений.</w:t>
      </w:r>
    </w:p>
    <w:p w:rsidR="005F613D" w:rsidRDefault="005F613D" w:rsidP="005F613D">
      <w:pPr>
        <w:tabs>
          <w:tab w:val="left" w:pos="0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66"/>
        <w:gridCol w:w="1748"/>
        <w:gridCol w:w="1748"/>
        <w:gridCol w:w="1748"/>
      </w:tblGrid>
      <w:tr w:rsidR="005F613D" w:rsidTr="005F613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+, - к 2015 г.</w:t>
            </w:r>
          </w:p>
        </w:tc>
      </w:tr>
      <w:tr w:rsidR="00B4700B" w:rsidTr="005F613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00B" w:rsidRDefault="00B4700B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культурно-массовых мероприятий, всего 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5F0EA3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 w:rsidRPr="005F0EA3">
              <w:t>6052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+ 158</w:t>
            </w:r>
          </w:p>
        </w:tc>
      </w:tr>
      <w:tr w:rsidR="00B4700B" w:rsidTr="005F613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00B" w:rsidRDefault="00B4700B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 ч. для детей до 14 лет 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5F0EA3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 w:rsidRPr="005F0EA3">
              <w:t>1718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- 21</w:t>
            </w:r>
          </w:p>
        </w:tc>
      </w:tr>
      <w:tr w:rsidR="00B4700B" w:rsidTr="005F613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00B" w:rsidRDefault="00B4700B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 ч. для молодежи (от 15 до 24 лет) 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5F0EA3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 w:rsidRPr="005F0EA3">
              <w:t>2813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</w:t>
            </w:r>
          </w:p>
        </w:tc>
      </w:tr>
      <w:tr w:rsidR="00B4700B" w:rsidTr="005F613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00B" w:rsidRDefault="00B4700B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посещений культурно-массовых мероприятий, всего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5F0EA3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 w:rsidRPr="005F0EA3">
              <w:t>71297-пл.,</w:t>
            </w:r>
          </w:p>
          <w:p w:rsidR="00B4700B" w:rsidRPr="005F0EA3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 w:rsidRPr="005F0EA3">
              <w:t>348 427</w:t>
            </w:r>
          </w:p>
          <w:p w:rsidR="00B4700B" w:rsidRPr="005F0EA3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 w:rsidRPr="005F0EA3">
              <w:t>(общая посещаемость)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70953-пл., 351903-(общая посещаемость)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-344-пл., +3476 (общая посещаемость)</w:t>
            </w:r>
          </w:p>
        </w:tc>
      </w:tr>
      <w:tr w:rsidR="00B4700B" w:rsidTr="005F613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00B" w:rsidRDefault="00B4700B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детей до 14 лет 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>
              <w:t>10236-пл.,</w:t>
            </w:r>
          </w:p>
          <w:p w:rsidR="00B4700B" w:rsidRPr="001369A0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>
              <w:t>65 239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7774-пл., 62859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-2462-пл., </w:t>
            </w:r>
          </w:p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-2380</w:t>
            </w:r>
          </w:p>
        </w:tc>
      </w:tr>
      <w:tr w:rsidR="00B4700B" w:rsidTr="005F613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00B" w:rsidRDefault="00B4700B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молодежи (от 15-24 лет) 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>
              <w:t>44148-пл.,</w:t>
            </w:r>
          </w:p>
          <w:p w:rsidR="00B4700B" w:rsidRPr="001369A0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>
              <w:t>79 723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46999-пл., </w:t>
            </w:r>
          </w:p>
          <w:p w:rsidR="007C4E5F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+2851-пл., </w:t>
            </w:r>
          </w:p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-7773</w:t>
            </w:r>
          </w:p>
        </w:tc>
      </w:tr>
      <w:tr w:rsidR="00B4700B" w:rsidTr="005F613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00B" w:rsidRDefault="00B4700B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формирований, всего 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5F0EA3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 w:rsidRPr="005F0EA3">
              <w:t>179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</w:p>
        </w:tc>
      </w:tr>
      <w:tr w:rsidR="00B4700B" w:rsidTr="005F613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00B" w:rsidRDefault="00B4700B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 ч. для детей до 14 лет 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5F0EA3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 w:rsidRPr="005F0EA3">
              <w:t>121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</w:p>
        </w:tc>
      </w:tr>
      <w:tr w:rsidR="00B4700B" w:rsidTr="005F613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00B" w:rsidRDefault="00B4700B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 ч. для молодежи (от 15 до 24 лет) 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5F0EA3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 w:rsidRPr="005F0EA3"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</w:t>
            </w:r>
          </w:p>
        </w:tc>
      </w:tr>
      <w:tr w:rsidR="00B4700B" w:rsidTr="005F613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00B" w:rsidRDefault="00B4700B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число участников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формирований, всего (чел.)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5F0EA3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 w:rsidRPr="005F0EA3">
              <w:t>2278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+115</w:t>
            </w:r>
          </w:p>
        </w:tc>
      </w:tr>
      <w:tr w:rsidR="00B4700B" w:rsidTr="005F613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00B" w:rsidRDefault="00B4700B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 ч. детей до 14 лет (чел.)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1369A0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>
              <w:t>1591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+94</w:t>
            </w:r>
          </w:p>
        </w:tc>
      </w:tr>
      <w:tr w:rsidR="00B4700B" w:rsidTr="005F613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00B" w:rsidRDefault="00B4700B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молодежи (от 15 до 24 лет (чел.)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F028AD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 w:rsidRPr="00F028AD">
              <w:t>296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</w:t>
            </w:r>
          </w:p>
        </w:tc>
      </w:tr>
      <w:tr w:rsidR="00B4700B" w:rsidTr="005F613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00B" w:rsidRDefault="00B4700B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коллективов, имеющих звание «Народный» 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76A06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 w:rsidRPr="00776A06"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</w:p>
        </w:tc>
      </w:tr>
      <w:tr w:rsidR="00B4700B" w:rsidTr="005F613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00B" w:rsidRDefault="00B4700B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коллективов, имеющих звание «Образцовый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76A06" w:rsidRDefault="00B4700B" w:rsidP="00E16FAE">
            <w:pPr>
              <w:pStyle w:val="af8"/>
              <w:tabs>
                <w:tab w:val="left" w:pos="851"/>
              </w:tabs>
              <w:ind w:left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00B" w:rsidRPr="007C4E5F" w:rsidRDefault="007C4E5F" w:rsidP="007C4E5F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F613D" w:rsidRDefault="005F613D" w:rsidP="005F613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B36A3E" w:rsidRDefault="005F613D" w:rsidP="005F613D">
      <w:pPr>
        <w:tabs>
          <w:tab w:val="left" w:pos="0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19.2.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Коллективы со званием «Народный», «Образцовый» были представлены на фестивалях и конкурсах в области, в России, за рубежом.</w:t>
      </w:r>
    </w:p>
    <w:p w:rsidR="005F613D" w:rsidRDefault="005F613D" w:rsidP="005F613D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1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04"/>
        <w:gridCol w:w="1842"/>
        <w:gridCol w:w="2125"/>
        <w:gridCol w:w="1700"/>
        <w:gridCol w:w="2409"/>
      </w:tblGrid>
      <w:tr w:rsidR="005F613D" w:rsidTr="002A24ED">
        <w:trPr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мероприятия (фестиваль, конкурс и т. п.)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Страна, город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коллектива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</w:t>
            </w:r>
          </w:p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награды, дипломы</w:t>
            </w:r>
          </w:p>
        </w:tc>
      </w:tr>
      <w:tr w:rsidR="002A24ED" w:rsidTr="002A24ED">
        <w:trPr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4ED" w:rsidRPr="002A24ED" w:rsidRDefault="002A24ED" w:rsidP="00C90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2A24ED">
              <w:rPr>
                <w:rFonts w:ascii="Times New Roman" w:hAnsi="Times New Roman"/>
                <w:sz w:val="24"/>
                <w:szCs w:val="24"/>
              </w:rPr>
              <w:t xml:space="preserve"> фестиваль самодеятельного художественного творчества работников образования Иркутской области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4ED" w:rsidRPr="002A24ED" w:rsidRDefault="002A24ED" w:rsidP="00C90405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2A24ED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2A24ED">
              <w:rPr>
                <w:rFonts w:ascii="Times New Roman" w:hAnsi="Times New Roman"/>
                <w:sz w:val="24"/>
                <w:szCs w:val="24"/>
              </w:rPr>
              <w:t>ркутск, 27.01.2016г.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4ED" w:rsidRPr="002A24ED" w:rsidRDefault="002A24ED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Вокальный ансамбль «Свободный стиль»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4ED" w:rsidRPr="002A24ED" w:rsidRDefault="002A24ED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4ED" w:rsidRPr="002A24ED" w:rsidRDefault="002A24ED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hAnsi="Times New Roman"/>
                <w:sz w:val="24"/>
                <w:szCs w:val="24"/>
              </w:rPr>
              <w:t>Почётная грамота Лауреату</w:t>
            </w:r>
          </w:p>
        </w:tc>
      </w:tr>
      <w:tr w:rsidR="002A24ED" w:rsidTr="002A24ED">
        <w:trPr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4ED" w:rsidRPr="002A24ED" w:rsidRDefault="002A24ED" w:rsidP="00C90405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Третий Всероссийский конкурс «Вокал и музыка»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4ED" w:rsidRPr="002A24ED" w:rsidRDefault="002A24ED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.Ч</w:t>
            </w:r>
            <w:proofErr w:type="gramEnd"/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ерногорск1-20 января</w:t>
            </w:r>
          </w:p>
          <w:p w:rsidR="002A24ED" w:rsidRPr="002A24ED" w:rsidRDefault="002A24ED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2016г.</w:t>
            </w:r>
          </w:p>
          <w:p w:rsidR="002A24ED" w:rsidRPr="002A24ED" w:rsidRDefault="002A24ED" w:rsidP="00C90405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4ED" w:rsidRPr="002A24ED" w:rsidRDefault="002A24ED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Вокальный ансамбль «Свободный стиль»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4ED" w:rsidRPr="002A24ED" w:rsidRDefault="002A24ED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4ED" w:rsidRPr="002A24ED" w:rsidRDefault="002A24ED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Диплом Победителя</w:t>
            </w:r>
          </w:p>
          <w:p w:rsidR="002A24ED" w:rsidRPr="002A24ED" w:rsidRDefault="002A24ED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1 степени</w:t>
            </w:r>
          </w:p>
        </w:tc>
      </w:tr>
      <w:tr w:rsidR="00C815F0" w:rsidTr="00B83D09">
        <w:trPr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5F0" w:rsidRPr="00CD1011" w:rsidRDefault="00C815F0" w:rsidP="00B83D09">
            <w:pPr>
              <w:pStyle w:val="af8"/>
              <w:tabs>
                <w:tab w:val="left" w:pos="851"/>
              </w:tabs>
              <w:ind w:left="0"/>
              <w:jc w:val="center"/>
            </w:pPr>
            <w:r>
              <w:t>Международный конкурс фестиваль «Жемчужина России» (1 этап).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5F0" w:rsidRDefault="00C815F0" w:rsidP="00B83D09">
            <w:pPr>
              <w:pStyle w:val="af8"/>
              <w:tabs>
                <w:tab w:val="left" w:pos="851"/>
              </w:tabs>
              <w:ind w:left="0"/>
              <w:jc w:val="center"/>
            </w:pPr>
            <w:r>
              <w:t>г</w:t>
            </w:r>
            <w:proofErr w:type="gramStart"/>
            <w:r>
              <w:t xml:space="preserve"> .</w:t>
            </w:r>
            <w:proofErr w:type="gramEnd"/>
            <w:r>
              <w:t>Иркутск,</w:t>
            </w:r>
          </w:p>
          <w:p w:rsidR="00C815F0" w:rsidRPr="00CD1011" w:rsidRDefault="00C815F0" w:rsidP="00B83D09">
            <w:pPr>
              <w:pStyle w:val="af8"/>
              <w:tabs>
                <w:tab w:val="left" w:pos="851"/>
              </w:tabs>
              <w:ind w:left="0"/>
              <w:jc w:val="center"/>
            </w:pPr>
            <w:r>
              <w:t>28-31 января 2016г.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5F0" w:rsidRPr="00CD1011" w:rsidRDefault="00C815F0" w:rsidP="00B83D09">
            <w:pPr>
              <w:pStyle w:val="af8"/>
              <w:tabs>
                <w:tab w:val="left" w:pos="851"/>
              </w:tabs>
              <w:ind w:left="0"/>
              <w:jc w:val="center"/>
            </w:pPr>
            <w:r w:rsidRPr="00CD1011">
              <w:t>Народная вокальная группа «Мираж»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5F0" w:rsidRPr="00CD1011" w:rsidRDefault="00C815F0" w:rsidP="00B83D09">
            <w:pPr>
              <w:pStyle w:val="af8"/>
              <w:tabs>
                <w:tab w:val="left" w:pos="851"/>
              </w:tabs>
              <w:ind w:left="0"/>
              <w:jc w:val="center"/>
            </w:pPr>
            <w:r>
              <w:t xml:space="preserve">5 </w:t>
            </w:r>
            <w:r w:rsidRPr="00CD1011">
              <w:t>чел.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5F0" w:rsidRPr="00CD1011" w:rsidRDefault="00C815F0" w:rsidP="00B83D09">
            <w:pPr>
              <w:pStyle w:val="af8"/>
              <w:tabs>
                <w:tab w:val="left" w:pos="851"/>
              </w:tabs>
              <w:ind w:left="0"/>
              <w:jc w:val="center"/>
            </w:pPr>
            <w:r>
              <w:t>Гран-при.</w:t>
            </w:r>
          </w:p>
        </w:tc>
      </w:tr>
      <w:tr w:rsidR="00C815F0" w:rsidTr="002A24ED">
        <w:trPr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CD1011" w:rsidRDefault="00C815F0" w:rsidP="00B83D09">
            <w:pPr>
              <w:pStyle w:val="af8"/>
              <w:tabs>
                <w:tab w:val="left" w:pos="851"/>
              </w:tabs>
              <w:ind w:left="0"/>
              <w:jc w:val="both"/>
            </w:pPr>
            <w:r>
              <w:t>Международный конкурс фестиваль «Жемчужина России» (2 этап)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Default="00C815F0" w:rsidP="00B83D09">
            <w:pPr>
              <w:pStyle w:val="af8"/>
              <w:tabs>
                <w:tab w:val="left" w:pos="851"/>
              </w:tabs>
              <w:ind w:left="0"/>
              <w:jc w:val="both"/>
            </w:pPr>
            <w:r>
              <w:t>г</w:t>
            </w:r>
            <w:proofErr w:type="gramStart"/>
            <w:r>
              <w:t xml:space="preserve"> .</w:t>
            </w:r>
            <w:proofErr w:type="gramEnd"/>
            <w:r>
              <w:t>Иркутск,</w:t>
            </w:r>
          </w:p>
          <w:p w:rsidR="00C815F0" w:rsidRPr="00CD1011" w:rsidRDefault="00C815F0" w:rsidP="00B83D09">
            <w:pPr>
              <w:pStyle w:val="af8"/>
              <w:tabs>
                <w:tab w:val="left" w:pos="851"/>
              </w:tabs>
              <w:ind w:left="0"/>
              <w:jc w:val="both"/>
            </w:pPr>
            <w:r>
              <w:t>28-31 января 2016г.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CD1011" w:rsidRDefault="00C815F0" w:rsidP="00B83D09">
            <w:pPr>
              <w:pStyle w:val="af8"/>
              <w:tabs>
                <w:tab w:val="left" w:pos="851"/>
              </w:tabs>
              <w:ind w:left="0"/>
              <w:jc w:val="both"/>
            </w:pPr>
            <w:r w:rsidRPr="00CD1011">
              <w:t>Народная вокальная группа «Мираж»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CD1011" w:rsidRDefault="00C815F0" w:rsidP="00B83D09">
            <w:pPr>
              <w:pStyle w:val="af8"/>
              <w:tabs>
                <w:tab w:val="left" w:pos="851"/>
              </w:tabs>
              <w:ind w:left="0"/>
              <w:jc w:val="both"/>
            </w:pPr>
            <w:r>
              <w:t xml:space="preserve">5 </w:t>
            </w:r>
            <w:r w:rsidRPr="00CD1011">
              <w:t>чел.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CD1011" w:rsidRDefault="00C815F0" w:rsidP="00B83D09">
            <w:pPr>
              <w:pStyle w:val="af8"/>
              <w:tabs>
                <w:tab w:val="left" w:pos="851"/>
              </w:tabs>
              <w:ind w:left="0"/>
              <w:jc w:val="both"/>
            </w:pPr>
            <w:r>
              <w:t>Диплом лауреата 1 степени</w:t>
            </w:r>
          </w:p>
        </w:tc>
      </w:tr>
      <w:tr w:rsidR="00C815F0" w:rsidTr="002A24ED">
        <w:trPr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интернет -  конкурс «Таланты России»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.Ч</w:t>
            </w:r>
            <w:proofErr w:type="gramEnd"/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ерногорск1– 28 февраля</w:t>
            </w:r>
          </w:p>
          <w:p w:rsidR="00C815F0" w:rsidRPr="002A24ED" w:rsidRDefault="00C815F0" w:rsidP="00C904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hAnsi="Times New Roman" w:cs="Times New Roman"/>
                <w:sz w:val="24"/>
                <w:szCs w:val="24"/>
              </w:rPr>
              <w:t>2016г.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Вокальный ансамбль «Свободный стиль»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Диплом</w:t>
            </w:r>
          </w:p>
          <w:p w:rsidR="00C815F0" w:rsidRPr="002A24ED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C815F0" w:rsidTr="002A24ED">
        <w:trPr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Международный творческий конкурс </w:t>
            </w:r>
            <w:r w:rsidR="007410D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="007410DA">
              <w:rPr>
                <w:rFonts w:ascii="Times New Roman" w:eastAsia="Calibri" w:hAnsi="Times New Roman" w:cs="Times New Roman"/>
                <w:sz w:val="24"/>
                <w:szCs w:val="24"/>
              </w:rPr>
              <w:t>АртТ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алант</w:t>
            </w:r>
            <w:proofErr w:type="spellEnd"/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Красноярск</w:t>
            </w:r>
          </w:p>
          <w:p w:rsidR="00C815F0" w:rsidRPr="002A24ED" w:rsidRDefault="00C815F0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10-27 февраля</w:t>
            </w:r>
          </w:p>
          <w:p w:rsidR="00C815F0" w:rsidRPr="002A24ED" w:rsidRDefault="00C815F0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2016г.</w:t>
            </w:r>
          </w:p>
          <w:p w:rsidR="00C815F0" w:rsidRPr="002A24ED" w:rsidRDefault="00C815F0" w:rsidP="00C904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Вокальный ансамбль «Свободный стиль»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Диплом 3 место</w:t>
            </w:r>
          </w:p>
        </w:tc>
      </w:tr>
      <w:tr w:rsidR="00C815F0" w:rsidTr="002A24ED">
        <w:trPr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Международный интернет -  конкурс 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«Таланты России»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.Ч</w:t>
            </w:r>
            <w:proofErr w:type="gramEnd"/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ерногорск1-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 мая</w:t>
            </w:r>
          </w:p>
          <w:p w:rsidR="00C815F0" w:rsidRPr="002A24ED" w:rsidRDefault="00C815F0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2016г.</w:t>
            </w:r>
          </w:p>
          <w:p w:rsidR="00C815F0" w:rsidRPr="002A24ED" w:rsidRDefault="00C815F0" w:rsidP="00C904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Вокальный 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ансамбль «Свободный стиль»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Дипломант 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C815F0" w:rsidTr="002A24ED">
        <w:trPr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Всероссийский дистанционный конкурс вокалистов </w:t>
            </w:r>
          </w:p>
          <w:p w:rsidR="00C815F0" w:rsidRPr="002A24ED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«Великой Победы Свет»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.И</w:t>
            </w:r>
            <w:proofErr w:type="gramEnd"/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ркутск</w:t>
            </w:r>
          </w:p>
          <w:p w:rsidR="00C815F0" w:rsidRPr="002A24ED" w:rsidRDefault="00C815F0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1-15 мая </w:t>
            </w:r>
          </w:p>
          <w:p w:rsidR="00C815F0" w:rsidRPr="002A24ED" w:rsidRDefault="00C815F0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2016г.</w:t>
            </w:r>
          </w:p>
          <w:p w:rsidR="00C815F0" w:rsidRPr="002A24ED" w:rsidRDefault="00C815F0" w:rsidP="00C904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Вокальный ансамбль «Свободный стиль»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Диплом Лауреата 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C815F0" w:rsidTr="002A24ED">
        <w:trPr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pStyle w:val="af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Выставка</w:t>
            </w:r>
            <w:r w:rsidRPr="002A24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«Мир семьи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 С</w:t>
            </w:r>
            <w:r w:rsidRPr="002A24ED">
              <w:rPr>
                <w:rFonts w:ascii="Times New Roman" w:hAnsi="Times New Roman"/>
                <w:sz w:val="24"/>
                <w:szCs w:val="24"/>
                <w:lang w:val="ru-RU"/>
              </w:rPr>
              <w:t>трана детства»</w:t>
            </w:r>
          </w:p>
          <w:p w:rsidR="00C815F0" w:rsidRPr="002A24ED" w:rsidRDefault="00C815F0" w:rsidP="002A24ED">
            <w:pPr>
              <w:pStyle w:val="af6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2A24ED">
            <w:pPr>
              <w:pStyle w:val="af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24ED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proofErr w:type="gramStart"/>
            <w:r w:rsidRPr="002A24ED">
              <w:rPr>
                <w:rFonts w:ascii="Times New Roman" w:hAnsi="Times New Roman"/>
                <w:sz w:val="24"/>
                <w:szCs w:val="24"/>
                <w:lang w:val="ru-RU"/>
              </w:rPr>
              <w:t>.И</w:t>
            </w:r>
            <w:proofErr w:type="gramEnd"/>
            <w:r w:rsidRPr="002A24ED">
              <w:rPr>
                <w:rFonts w:ascii="Times New Roman" w:hAnsi="Times New Roman"/>
                <w:sz w:val="24"/>
                <w:szCs w:val="24"/>
                <w:lang w:val="ru-RU"/>
              </w:rPr>
              <w:t>ркутск</w:t>
            </w:r>
          </w:p>
          <w:p w:rsidR="00C815F0" w:rsidRDefault="00C815F0" w:rsidP="00C90405">
            <w:pPr>
              <w:pStyle w:val="af8"/>
              <w:tabs>
                <w:tab w:val="left" w:pos="851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 мая 2016г.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Default="00C815F0" w:rsidP="00C90405">
            <w:pPr>
              <w:pStyle w:val="af8"/>
              <w:tabs>
                <w:tab w:val="left" w:pos="851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Народный семейный фольклорный коллектив «</w:t>
            </w:r>
            <w:proofErr w:type="spellStart"/>
            <w:r>
              <w:rPr>
                <w:lang w:eastAsia="en-US"/>
              </w:rPr>
              <w:t>Квиточка</w:t>
            </w:r>
            <w:proofErr w:type="spellEnd"/>
            <w:r>
              <w:rPr>
                <w:lang w:eastAsia="en-US"/>
              </w:rPr>
              <w:t xml:space="preserve">»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hAnsi="Times New Roman" w:cs="Times New Roman"/>
              </w:rPr>
              <w:t>Благодарность</w:t>
            </w:r>
          </w:p>
        </w:tc>
      </w:tr>
      <w:tr w:rsidR="00C815F0" w:rsidTr="002A24ED">
        <w:trPr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302A2A" w:rsidRDefault="00C815F0" w:rsidP="00C90405">
            <w:pPr>
              <w:ind w:right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302A2A">
              <w:rPr>
                <w:rFonts w:ascii="Times New Roman" w:hAnsi="Times New Roman" w:cs="Times New Roman"/>
                <w:sz w:val="24"/>
                <w:szCs w:val="24"/>
              </w:rPr>
              <w:t>Областной  фестиваль   « Мы разные. Мы вместе»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Default="00C815F0" w:rsidP="00302A2A">
            <w:pPr>
              <w:spacing w:after="0"/>
              <w:ind w:right="43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2A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302A2A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02A2A">
              <w:rPr>
                <w:rFonts w:ascii="Times New Roman" w:hAnsi="Times New Roman" w:cs="Times New Roman"/>
                <w:sz w:val="24"/>
                <w:szCs w:val="24"/>
              </w:rPr>
              <w:t>алари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15F0" w:rsidRPr="00302A2A" w:rsidRDefault="00C815F0" w:rsidP="00302A2A">
            <w:pPr>
              <w:spacing w:after="0"/>
              <w:ind w:right="4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июля 2016г.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302A2A" w:rsidRDefault="00C815F0" w:rsidP="00C90405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Народная вокальная группа «Мираж»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Default="00C815F0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5F0" w:rsidRPr="002A24ED" w:rsidRDefault="00C815F0" w:rsidP="00C90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 Лауреата 1 степени</w:t>
            </w:r>
          </w:p>
        </w:tc>
      </w:tr>
      <w:tr w:rsidR="00DF4618" w:rsidTr="002A24ED">
        <w:trPr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CD1011" w:rsidRDefault="00DF4618" w:rsidP="00B83D09">
            <w:pPr>
              <w:pStyle w:val="af8"/>
              <w:tabs>
                <w:tab w:val="left" w:pos="851"/>
              </w:tabs>
              <w:ind w:left="0"/>
              <w:jc w:val="both"/>
            </w:pPr>
            <w:r>
              <w:t>Всероссийский фестиваль-конкурс «Волна Байкала»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E109FA" w:rsidRDefault="00DF4618" w:rsidP="00B83D09">
            <w:pPr>
              <w:pStyle w:val="af8"/>
              <w:tabs>
                <w:tab w:val="left" w:pos="851"/>
              </w:tabs>
              <w:ind w:left="0"/>
              <w:jc w:val="both"/>
            </w:pPr>
            <w:r>
              <w:t xml:space="preserve">г.  </w:t>
            </w:r>
            <w:proofErr w:type="spellStart"/>
            <w:r>
              <w:t>Слюдянка</w:t>
            </w:r>
            <w:proofErr w:type="spellEnd"/>
            <w:r>
              <w:t>. 15-17 июль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CD1011" w:rsidRDefault="00DF4618" w:rsidP="00B83D09">
            <w:pPr>
              <w:pStyle w:val="af8"/>
              <w:tabs>
                <w:tab w:val="left" w:pos="851"/>
              </w:tabs>
              <w:ind w:left="0"/>
              <w:jc w:val="both"/>
            </w:pPr>
            <w:r w:rsidRPr="00CD1011">
              <w:t>Народная вокальная группа «Мираж»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CD1011" w:rsidRDefault="00DF4618" w:rsidP="00B83D09">
            <w:pPr>
              <w:pStyle w:val="af8"/>
              <w:tabs>
                <w:tab w:val="left" w:pos="851"/>
              </w:tabs>
              <w:ind w:left="0"/>
              <w:jc w:val="both"/>
            </w:pPr>
            <w:r>
              <w:t xml:space="preserve">2 </w:t>
            </w:r>
            <w:r w:rsidRPr="00CD1011">
              <w:t>чел.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CD1011" w:rsidRDefault="00DF4618" w:rsidP="00B83D09">
            <w:pPr>
              <w:pStyle w:val="af8"/>
              <w:tabs>
                <w:tab w:val="left" w:pos="851"/>
              </w:tabs>
              <w:ind w:left="0"/>
              <w:jc w:val="both"/>
            </w:pPr>
            <w:r>
              <w:t>Диплом лауреат 1 степени</w:t>
            </w:r>
          </w:p>
        </w:tc>
      </w:tr>
      <w:tr w:rsidR="00DF4618" w:rsidTr="002A24ED">
        <w:trPr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CD1011" w:rsidRDefault="00DF4618" w:rsidP="00B83D09">
            <w:pPr>
              <w:pStyle w:val="af8"/>
              <w:tabs>
                <w:tab w:val="left" w:pos="851"/>
              </w:tabs>
              <w:ind w:left="0"/>
              <w:jc w:val="both"/>
            </w:pPr>
            <w:r>
              <w:t>Международный молодежный лагерь «Байкал 2020»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Default="00DF4618" w:rsidP="00B83D09">
            <w:pPr>
              <w:pStyle w:val="af8"/>
              <w:tabs>
                <w:tab w:val="left" w:pos="851"/>
              </w:tabs>
              <w:ind w:left="0"/>
              <w:jc w:val="both"/>
            </w:pPr>
            <w:r>
              <w:t>г. Иркутск</w:t>
            </w:r>
          </w:p>
          <w:p w:rsidR="00DF4618" w:rsidRPr="00CD1011" w:rsidRDefault="00DF4618" w:rsidP="00B83D09">
            <w:pPr>
              <w:pStyle w:val="af8"/>
              <w:tabs>
                <w:tab w:val="left" w:pos="851"/>
              </w:tabs>
              <w:ind w:left="0"/>
              <w:jc w:val="both"/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CD1011" w:rsidRDefault="00DF4618" w:rsidP="00B83D09">
            <w:pPr>
              <w:pStyle w:val="af8"/>
              <w:tabs>
                <w:tab w:val="left" w:pos="851"/>
              </w:tabs>
              <w:ind w:left="0"/>
              <w:jc w:val="both"/>
            </w:pPr>
            <w:r w:rsidRPr="00CD1011">
              <w:t>Народная вокальная группа «Мираж»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CD1011" w:rsidRDefault="00DF4618" w:rsidP="00B83D09">
            <w:pPr>
              <w:pStyle w:val="af8"/>
              <w:tabs>
                <w:tab w:val="left" w:pos="851"/>
              </w:tabs>
              <w:ind w:left="0"/>
              <w:jc w:val="both"/>
            </w:pPr>
            <w:r w:rsidRPr="00CD1011">
              <w:t xml:space="preserve"> </w:t>
            </w:r>
            <w:r>
              <w:t>2 чел.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Default="00DF4618" w:rsidP="00B83D09">
            <w:pPr>
              <w:pStyle w:val="af8"/>
              <w:tabs>
                <w:tab w:val="left" w:pos="851"/>
              </w:tabs>
              <w:ind w:left="0"/>
              <w:jc w:val="both"/>
            </w:pPr>
          </w:p>
        </w:tc>
      </w:tr>
      <w:tr w:rsidR="00DF4618" w:rsidTr="002A24ED">
        <w:trPr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Междун</w:t>
            </w:r>
            <w:r w:rsidR="006303BB">
              <w:rPr>
                <w:rFonts w:ascii="Times New Roman" w:eastAsia="Calibri" w:hAnsi="Times New Roman" w:cs="Times New Roman"/>
                <w:sz w:val="24"/>
                <w:szCs w:val="24"/>
              </w:rPr>
              <w:t>ародный творческий конкурс «</w:t>
            </w:r>
            <w:proofErr w:type="spellStart"/>
            <w:r w:rsidR="006303BB">
              <w:rPr>
                <w:rFonts w:ascii="Times New Roman" w:eastAsia="Calibri" w:hAnsi="Times New Roman" w:cs="Times New Roman"/>
                <w:sz w:val="24"/>
                <w:szCs w:val="24"/>
              </w:rPr>
              <w:t>АртТ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алант</w:t>
            </w:r>
            <w:proofErr w:type="spellEnd"/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Красноярск</w:t>
            </w:r>
          </w:p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27 сентября</w:t>
            </w:r>
          </w:p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2016г.</w:t>
            </w:r>
          </w:p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Вокальный ансамбль «Свободный стиль»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Диплом 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F4618" w:rsidTr="002A24ED">
        <w:trPr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bCs/>
                <w:kern w:val="36"/>
                <w:sz w:val="24"/>
                <w:szCs w:val="24"/>
              </w:rPr>
              <w:t>Международный интернет-конкурс для детей, молодежи  и взрослых</w:t>
            </w:r>
          </w:p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2A24E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Талантико</w:t>
            </w:r>
            <w:proofErr w:type="spellEnd"/>
            <w:r w:rsidRPr="002A24E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г. Люберцы</w:t>
            </w:r>
          </w:p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1-30 сентября</w:t>
            </w:r>
          </w:p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2016г.</w:t>
            </w:r>
          </w:p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Вокальный ансамбль «Свободный стиль»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Диплом Лауреата 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F4618" w:rsidTr="002A24ED">
        <w:trPr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интернет -  конкурс «Таланты России»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.Ч</w:t>
            </w:r>
            <w:proofErr w:type="gramEnd"/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ерногорск1– 30 октября</w:t>
            </w:r>
          </w:p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2016г.</w:t>
            </w:r>
          </w:p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Вокальный ансамбль «Свободный стиль»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Диплом Лауреата 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F4618" w:rsidTr="002A24ED">
        <w:trPr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VI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Зональном фестивале-конкурсе исполнительского мастерства работников учреждений дополнительного </w:t>
            </w:r>
          </w:p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образования детей Ангарского территориального </w:t>
            </w:r>
          </w:p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методического объединения Иркутской области </w:t>
            </w:r>
          </w:p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«Музыкальная зима»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.А</w:t>
            </w:r>
            <w:proofErr w:type="gramEnd"/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нгарск</w:t>
            </w:r>
            <w:proofErr w:type="spellEnd"/>
          </w:p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6-7 декабря</w:t>
            </w:r>
          </w:p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2016г.</w:t>
            </w:r>
          </w:p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Вокальный ансамбль «Свободный стиль»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>Диплом Лауреата</w:t>
            </w:r>
          </w:p>
          <w:p w:rsidR="00DF4618" w:rsidRPr="002A24ED" w:rsidRDefault="00DF4618" w:rsidP="00C904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4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2A2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</w:tbl>
    <w:p w:rsidR="005F613D" w:rsidRDefault="005F613D" w:rsidP="005F613D">
      <w:pPr>
        <w:tabs>
          <w:tab w:val="left" w:pos="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B36A3E" w:rsidRDefault="005F613D" w:rsidP="005F613D">
      <w:pPr>
        <w:tabs>
          <w:tab w:val="left" w:pos="0"/>
          <w:tab w:val="left" w:pos="851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19.3.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Краткий анализ деятельности </w:t>
      </w:r>
      <w:proofErr w:type="spellStart"/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культурно-досуговых</w:t>
      </w:r>
      <w:proofErr w:type="spellEnd"/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по работе с детьми, подростками, молодежью, семьей, социально незащищенными категориями населения.</w:t>
      </w:r>
    </w:p>
    <w:p w:rsidR="003C363A" w:rsidRPr="00B36A3E" w:rsidRDefault="003C46CD" w:rsidP="005F613D">
      <w:pPr>
        <w:tabs>
          <w:tab w:val="left" w:pos="0"/>
          <w:tab w:val="left" w:pos="851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C363A"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63A"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года прошло 1697 мероприятий для детей, посещаемость на них составила 62 859 человек, для молодежи прошло 2774 мероприятия, посещаемость на них 71 950 человек.</w:t>
      </w:r>
    </w:p>
    <w:p w:rsidR="00BD6775" w:rsidRPr="00B36A3E" w:rsidRDefault="003E1B04" w:rsidP="003E1B04">
      <w:pPr>
        <w:pStyle w:val="a5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36A3E">
        <w:rPr>
          <w:sz w:val="28"/>
          <w:szCs w:val="28"/>
          <w:bdr w:val="none" w:sz="0" w:space="0" w:color="auto" w:frame="1"/>
        </w:rPr>
        <w:tab/>
      </w:r>
      <w:r w:rsidR="00BD6775" w:rsidRPr="00B36A3E">
        <w:rPr>
          <w:sz w:val="28"/>
          <w:szCs w:val="28"/>
          <w:bdr w:val="none" w:sz="0" w:space="0" w:color="auto" w:frame="1"/>
        </w:rPr>
        <w:t>Практика молодежного досуга показывает, что наиболее привлекательными формами для молодежи является музыка, танцы, игры, КВН. Здоровый образ жизни, основанный на принципах нравственности, рационально-организованный, активный, трудовой, закаливающий и в то же время защищающий от неблагоприятных воздействий. Раст</w:t>
      </w:r>
      <w:r w:rsidRPr="00B36A3E">
        <w:rPr>
          <w:sz w:val="28"/>
          <w:szCs w:val="28"/>
          <w:bdr w:val="none" w:sz="0" w:space="0" w:color="auto" w:frame="1"/>
        </w:rPr>
        <w:t xml:space="preserve">ет среди подростков и молодежи </w:t>
      </w:r>
      <w:r w:rsidR="00BD6775" w:rsidRPr="00B36A3E">
        <w:rPr>
          <w:sz w:val="28"/>
          <w:szCs w:val="28"/>
          <w:bdr w:val="none" w:sz="0" w:space="0" w:color="auto" w:frame="1"/>
        </w:rPr>
        <w:t xml:space="preserve"> употребление алкоголя, поскольку алкоголь легкодоступен и его употребление приемлем</w:t>
      </w:r>
      <w:r w:rsidRPr="00B36A3E">
        <w:rPr>
          <w:sz w:val="28"/>
          <w:szCs w:val="28"/>
          <w:bdr w:val="none" w:sz="0" w:space="0" w:color="auto" w:frame="1"/>
        </w:rPr>
        <w:t>о в обществе. Среди актуальных мероприятий:</w:t>
      </w:r>
      <w:r w:rsidR="00BD6775" w:rsidRPr="00B36A3E">
        <w:rPr>
          <w:sz w:val="28"/>
          <w:szCs w:val="28"/>
          <w:bdr w:val="none" w:sz="0" w:space="0" w:color="auto" w:frame="1"/>
        </w:rPr>
        <w:t xml:space="preserve"> вечер</w:t>
      </w:r>
      <w:r w:rsidRPr="00B36A3E">
        <w:rPr>
          <w:sz w:val="28"/>
          <w:szCs w:val="28"/>
          <w:bdr w:val="none" w:sz="0" w:space="0" w:color="auto" w:frame="1"/>
        </w:rPr>
        <w:t>а</w:t>
      </w:r>
      <w:r w:rsidR="00BD6775" w:rsidRPr="00B36A3E">
        <w:rPr>
          <w:sz w:val="28"/>
          <w:szCs w:val="28"/>
          <w:bdr w:val="none" w:sz="0" w:space="0" w:color="auto" w:frame="1"/>
        </w:rPr>
        <w:t>- диспут</w:t>
      </w:r>
      <w:r w:rsidRPr="00B36A3E">
        <w:rPr>
          <w:sz w:val="28"/>
          <w:szCs w:val="28"/>
          <w:bdr w:val="none" w:sz="0" w:space="0" w:color="auto" w:frame="1"/>
        </w:rPr>
        <w:t>ы</w:t>
      </w:r>
      <w:r w:rsidR="00BD6775" w:rsidRPr="00B36A3E">
        <w:rPr>
          <w:sz w:val="28"/>
          <w:szCs w:val="28"/>
          <w:bdr w:val="none" w:sz="0" w:space="0" w:color="auto" w:frame="1"/>
        </w:rPr>
        <w:t xml:space="preserve"> «Я выбираю жизнь», девиз</w:t>
      </w:r>
      <w:r w:rsidRPr="00B36A3E">
        <w:rPr>
          <w:sz w:val="28"/>
          <w:szCs w:val="28"/>
          <w:bdr w:val="none" w:sz="0" w:space="0" w:color="auto" w:frame="1"/>
        </w:rPr>
        <w:t>ом которых</w:t>
      </w:r>
      <w:r w:rsidR="00BD6775" w:rsidRPr="00B36A3E">
        <w:rPr>
          <w:sz w:val="28"/>
          <w:szCs w:val="28"/>
          <w:bdr w:val="none" w:sz="0" w:space="0" w:color="auto" w:frame="1"/>
        </w:rPr>
        <w:t xml:space="preserve"> стали слова «Культура против наркотиков»</w:t>
      </w:r>
      <w:r w:rsidRPr="00B36A3E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36A3E">
        <w:rPr>
          <w:sz w:val="28"/>
          <w:szCs w:val="28"/>
          <w:bdr w:val="none" w:sz="0" w:space="0" w:color="auto" w:frame="1"/>
        </w:rPr>
        <w:t>конкурсно-игровая</w:t>
      </w:r>
      <w:proofErr w:type="spellEnd"/>
      <w:r w:rsidRPr="00B36A3E">
        <w:rPr>
          <w:sz w:val="28"/>
          <w:szCs w:val="28"/>
          <w:bdr w:val="none" w:sz="0" w:space="0" w:color="auto" w:frame="1"/>
        </w:rPr>
        <w:t xml:space="preserve"> программа «Загадочные образы любви»</w:t>
      </w:r>
      <w:r w:rsidR="00BD6775" w:rsidRPr="00B36A3E">
        <w:rPr>
          <w:sz w:val="28"/>
          <w:szCs w:val="28"/>
          <w:bdr w:val="none" w:sz="0" w:space="0" w:color="auto" w:frame="1"/>
        </w:rPr>
        <w:t xml:space="preserve">. </w:t>
      </w:r>
    </w:p>
    <w:p w:rsidR="00BD6775" w:rsidRPr="00B36A3E" w:rsidRDefault="003E1B04" w:rsidP="003E1B04">
      <w:pPr>
        <w:pStyle w:val="a5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36A3E">
        <w:rPr>
          <w:sz w:val="28"/>
          <w:szCs w:val="28"/>
          <w:bdr w:val="none" w:sz="0" w:space="0" w:color="auto" w:frame="1"/>
        </w:rPr>
        <w:tab/>
      </w:r>
      <w:r w:rsidR="00BD6775" w:rsidRPr="00B36A3E">
        <w:rPr>
          <w:sz w:val="28"/>
          <w:szCs w:val="28"/>
          <w:bdr w:val="none" w:sz="0" w:space="0" w:color="auto" w:frame="1"/>
        </w:rPr>
        <w:t>Активизировалась работа с семьей, стали традицией  семейные</w:t>
      </w:r>
      <w:r w:rsidRPr="00B36A3E">
        <w:rPr>
          <w:sz w:val="28"/>
          <w:szCs w:val="28"/>
          <w:bdr w:val="none" w:sz="0" w:space="0" w:color="auto" w:frame="1"/>
        </w:rPr>
        <w:t xml:space="preserve"> праздники. </w:t>
      </w:r>
      <w:proofErr w:type="gramStart"/>
      <w:r w:rsidRPr="00B36A3E">
        <w:rPr>
          <w:sz w:val="28"/>
          <w:szCs w:val="28"/>
          <w:bdr w:val="none" w:sz="0" w:space="0" w:color="auto" w:frame="1"/>
        </w:rPr>
        <w:t>Совместно с сельскими библиотеками</w:t>
      </w:r>
      <w:r w:rsidR="00BD6775" w:rsidRPr="00B36A3E">
        <w:rPr>
          <w:sz w:val="28"/>
          <w:szCs w:val="28"/>
          <w:bdr w:val="none" w:sz="0" w:space="0" w:color="auto" w:frame="1"/>
        </w:rPr>
        <w:t xml:space="preserve"> проводятся беседы, дискуссии, обзоры книжных выставок на тему  «Советы молодой семье», «Семья, где в каждом творческое «Я», «История семейной жизни».</w:t>
      </w:r>
      <w:r w:rsidRPr="00B36A3E">
        <w:rPr>
          <w:sz w:val="28"/>
          <w:szCs w:val="28"/>
          <w:bdr w:val="none" w:sz="0" w:space="0" w:color="auto" w:frame="1"/>
        </w:rPr>
        <w:t xml:space="preserve"> </w:t>
      </w:r>
      <w:r w:rsidRPr="00B36A3E">
        <w:rPr>
          <w:color w:val="000000"/>
          <w:sz w:val="28"/>
          <w:szCs w:val="28"/>
          <w:shd w:val="clear" w:color="auto" w:fill="FFFFFF"/>
        </w:rPr>
        <w:t xml:space="preserve">8 июля  - в День семьи, любви и верности, посвященный  в честь благоверных князя Петра и княгини </w:t>
      </w:r>
      <w:proofErr w:type="spellStart"/>
      <w:r w:rsidRPr="00B36A3E">
        <w:rPr>
          <w:color w:val="000000"/>
          <w:sz w:val="28"/>
          <w:szCs w:val="28"/>
          <w:shd w:val="clear" w:color="auto" w:fill="FFFFFF"/>
        </w:rPr>
        <w:t>Февронии</w:t>
      </w:r>
      <w:proofErr w:type="spellEnd"/>
      <w:r w:rsidRPr="00B36A3E">
        <w:rPr>
          <w:color w:val="000000"/>
          <w:sz w:val="28"/>
          <w:szCs w:val="28"/>
          <w:shd w:val="clear" w:color="auto" w:fill="FFFFFF"/>
        </w:rPr>
        <w:t xml:space="preserve">, </w:t>
      </w:r>
      <w:r w:rsidRPr="00B36A3E">
        <w:rPr>
          <w:color w:val="000000"/>
          <w:sz w:val="28"/>
          <w:szCs w:val="28"/>
        </w:rPr>
        <w:t>покровителей семьи и брака</w:t>
      </w:r>
      <w:r w:rsidR="00A77A17" w:rsidRPr="00B36A3E">
        <w:rPr>
          <w:color w:val="000000"/>
          <w:sz w:val="28"/>
          <w:szCs w:val="28"/>
        </w:rPr>
        <w:t xml:space="preserve"> прошли мероприятия: книжные</w:t>
      </w:r>
      <w:r w:rsidRPr="00B36A3E">
        <w:rPr>
          <w:color w:val="000000"/>
          <w:sz w:val="28"/>
          <w:szCs w:val="28"/>
        </w:rPr>
        <w:t xml:space="preserve"> выставки «Под сенью Петра и </w:t>
      </w:r>
      <w:proofErr w:type="spellStart"/>
      <w:r w:rsidRPr="00B36A3E">
        <w:rPr>
          <w:color w:val="000000"/>
          <w:sz w:val="28"/>
          <w:szCs w:val="28"/>
        </w:rPr>
        <w:t>Февронии</w:t>
      </w:r>
      <w:proofErr w:type="spellEnd"/>
      <w:r w:rsidRPr="00B36A3E">
        <w:rPr>
          <w:color w:val="000000"/>
          <w:sz w:val="28"/>
          <w:szCs w:val="28"/>
        </w:rPr>
        <w:t xml:space="preserve">», «Петр и </w:t>
      </w:r>
      <w:proofErr w:type="spellStart"/>
      <w:r w:rsidRPr="00B36A3E">
        <w:rPr>
          <w:color w:val="000000"/>
          <w:sz w:val="28"/>
          <w:szCs w:val="28"/>
        </w:rPr>
        <w:t>Феврония</w:t>
      </w:r>
      <w:proofErr w:type="spellEnd"/>
      <w:r w:rsidRPr="00B36A3E">
        <w:rPr>
          <w:color w:val="000000"/>
          <w:sz w:val="28"/>
          <w:szCs w:val="28"/>
        </w:rPr>
        <w:t>: святая любовь», концертные</w:t>
      </w:r>
      <w:proofErr w:type="gramEnd"/>
      <w:r w:rsidRPr="00B36A3E">
        <w:rPr>
          <w:color w:val="000000"/>
          <w:sz w:val="28"/>
          <w:szCs w:val="28"/>
        </w:rPr>
        <w:t xml:space="preserve"> программы «Любовь и верность на века», «Ромашковая Русь»</w:t>
      </w:r>
      <w:r w:rsidR="00A77A17" w:rsidRPr="00B36A3E">
        <w:rPr>
          <w:color w:val="000000"/>
          <w:sz w:val="28"/>
          <w:szCs w:val="28"/>
        </w:rPr>
        <w:t>, тематические программы «Все начинается с любви»</w:t>
      </w:r>
      <w:r w:rsidRPr="00B36A3E">
        <w:rPr>
          <w:color w:val="000000"/>
          <w:sz w:val="28"/>
          <w:szCs w:val="28"/>
        </w:rPr>
        <w:t>.</w:t>
      </w:r>
    </w:p>
    <w:p w:rsidR="005F613D" w:rsidRPr="00B36A3E" w:rsidRDefault="005F613D" w:rsidP="005F613D">
      <w:pPr>
        <w:tabs>
          <w:tab w:val="left" w:pos="0"/>
          <w:tab w:val="left" w:pos="851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19.4. Деятельность по сохранению и развитию традиционной народной культуры, национальных культур.</w:t>
      </w:r>
    </w:p>
    <w:p w:rsidR="007F62CB" w:rsidRPr="00B36A3E" w:rsidRDefault="007F62CB" w:rsidP="007F62CB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ab/>
        <w:t xml:space="preserve">На территории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 xml:space="preserve"> района  созданы и плодотворно работают «Народные» и национальные коллективы: чувашский, белорусский,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вепский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 xml:space="preserve">, бурятский,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бужских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голендр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 xml:space="preserve">, которые сохраняют семейные национальные традиции  </w:t>
      </w:r>
      <w:r w:rsidRPr="00B36A3E">
        <w:rPr>
          <w:rFonts w:ascii="Times New Roman" w:hAnsi="Times New Roman" w:cs="Times New Roman"/>
          <w:sz w:val="28"/>
          <w:szCs w:val="28"/>
        </w:rPr>
        <w:lastRenderedPageBreak/>
        <w:t xml:space="preserve">и передают из поколения  в поколение. </w:t>
      </w:r>
      <w:proofErr w:type="gramStart"/>
      <w:r w:rsidRPr="00B36A3E">
        <w:rPr>
          <w:rFonts w:ascii="Times New Roman" w:hAnsi="Times New Roman" w:cs="Times New Roman"/>
          <w:sz w:val="28"/>
          <w:szCs w:val="28"/>
        </w:rPr>
        <w:t xml:space="preserve">Коллективов, имеющих звание «Народный» - пять: вокальная группа «Мираж»  руководитель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Р.Идиатулин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>,  вокальный ансамбль «Свободный стиль» руководитель Т. Степанец,  фольклорный  чувашский ансамбль «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Кукушечка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>» руководитель М.Матвеева, семейный фольклорный национальный коллектив «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Квиточка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>» руководитель Е.Людвиг,  хоровой коллектив «Сибирские напевы» руководитель  Л.В.Маркина.</w:t>
      </w:r>
      <w:proofErr w:type="gramEnd"/>
      <w:r w:rsidRPr="00B36A3E">
        <w:rPr>
          <w:rFonts w:ascii="Times New Roman" w:hAnsi="Times New Roman" w:cs="Times New Roman"/>
          <w:sz w:val="28"/>
          <w:szCs w:val="28"/>
        </w:rPr>
        <w:t xml:space="preserve"> Идет преемственность поколений через коллективы – спутники.  Проводятся национальные мероприятия: праздники, концерты, ярмарки, посиделки.  В учреждениях, на базе которых имеются  национальные </w:t>
      </w:r>
      <w:r w:rsidR="002414D0" w:rsidRPr="00B36A3E">
        <w:rPr>
          <w:rFonts w:ascii="Times New Roman" w:hAnsi="Times New Roman" w:cs="Times New Roman"/>
          <w:sz w:val="28"/>
          <w:szCs w:val="28"/>
        </w:rPr>
        <w:t>коллективы,</w:t>
      </w:r>
      <w:r w:rsidRPr="00B36A3E">
        <w:rPr>
          <w:rFonts w:ascii="Times New Roman" w:hAnsi="Times New Roman" w:cs="Times New Roman"/>
          <w:sz w:val="28"/>
          <w:szCs w:val="28"/>
        </w:rPr>
        <w:t xml:space="preserve"> работают  этнографические комнаты:  сохраняются предметы быта, идет сбор фольклора, восстанавливаются национальные обычаи, обряды, праздники. За отчетный период народными коллективами  </w:t>
      </w:r>
      <w:r w:rsidR="002414D0" w:rsidRPr="00B36A3E">
        <w:rPr>
          <w:rFonts w:ascii="Times New Roman" w:hAnsi="Times New Roman" w:cs="Times New Roman"/>
          <w:sz w:val="28"/>
          <w:szCs w:val="28"/>
        </w:rPr>
        <w:t>проведено и принято участие в 11</w:t>
      </w:r>
      <w:r w:rsidRPr="00B36A3E">
        <w:rPr>
          <w:rFonts w:ascii="Times New Roman" w:hAnsi="Times New Roman" w:cs="Times New Roman"/>
          <w:sz w:val="28"/>
          <w:szCs w:val="28"/>
        </w:rPr>
        <w:t xml:space="preserve"> твор</w:t>
      </w:r>
      <w:r w:rsidR="002414D0" w:rsidRPr="00B36A3E">
        <w:rPr>
          <w:rFonts w:ascii="Times New Roman" w:hAnsi="Times New Roman" w:cs="Times New Roman"/>
          <w:sz w:val="28"/>
          <w:szCs w:val="28"/>
        </w:rPr>
        <w:t>ческих отчетах, 96</w:t>
      </w:r>
      <w:r w:rsidRPr="00B36A3E">
        <w:rPr>
          <w:rFonts w:ascii="Times New Roman" w:hAnsi="Times New Roman" w:cs="Times New Roman"/>
          <w:sz w:val="28"/>
          <w:szCs w:val="28"/>
        </w:rPr>
        <w:t xml:space="preserve"> концертных программах.</w:t>
      </w:r>
    </w:p>
    <w:p w:rsidR="005F613D" w:rsidRPr="00B36A3E" w:rsidRDefault="005F613D" w:rsidP="007F62CB">
      <w:pPr>
        <w:tabs>
          <w:tab w:val="left" w:pos="0"/>
          <w:tab w:val="left" w:pos="851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19.5. Деятельность по патриотическому воспитанию населения муниципальных образований.</w:t>
      </w:r>
    </w:p>
    <w:p w:rsidR="00677C59" w:rsidRPr="00B36A3E" w:rsidRDefault="00677C59" w:rsidP="007F62CB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sz w:val="28"/>
          <w:szCs w:val="28"/>
        </w:rPr>
        <w:tab/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Заларинскийрайон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 xml:space="preserve"> образовался в 1926г. и  имеет  свою богатую, давнюю историю. В течение 2016 года успешно реализованы мероприятия  по празднованию 90-летнего юбилея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 xml:space="preserve"> района. В рамках празднования прошла выездная акция агитбригады  учреждений культуры «В этом крае я живу, этот край я славлю». В программе были использованы разные формы работы: представили  концертную программу Народная вокальная группа «Мираж» ММБУК «Родник» п.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Залари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 xml:space="preserve">, вокальные коллективы и солисты Детской школы искусств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B36A3E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B36A3E">
        <w:rPr>
          <w:rFonts w:ascii="Times New Roman" w:hAnsi="Times New Roman" w:cs="Times New Roman"/>
          <w:sz w:val="28"/>
          <w:szCs w:val="28"/>
        </w:rPr>
        <w:t>алари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 xml:space="preserve">, прошла выставка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 xml:space="preserve"> районного краеведческого музея «Новые страницы. Книга памяти», коллектив районной библиотеки провел интеллектуальную игру «Узнай свой район» и викторину  «История района». Посетило мероприятие 360 человек. </w:t>
      </w:r>
    </w:p>
    <w:p w:rsidR="00677C59" w:rsidRPr="00B36A3E" w:rsidRDefault="00677C59" w:rsidP="00677C59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ab/>
        <w:t xml:space="preserve">Продолжил цикл мероприятий районный творческий отчет «С любовью к людям и земле» (май). Работники клубных учреждений в течение двух дней представили на открытой сцене поселка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Залари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 xml:space="preserve"> свои концертные программы, в эти  же дни прошли выставки декоративно - прикладного творчества.</w:t>
      </w:r>
    </w:p>
    <w:p w:rsidR="00677C59" w:rsidRPr="00B36A3E" w:rsidRDefault="00677C59" w:rsidP="00677C59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 xml:space="preserve"> В цикл мероприятий</w:t>
      </w:r>
      <w:r w:rsidR="001944DC" w:rsidRPr="00B36A3E">
        <w:rPr>
          <w:rFonts w:ascii="Times New Roman" w:hAnsi="Times New Roman" w:cs="Times New Roman"/>
          <w:sz w:val="28"/>
          <w:szCs w:val="28"/>
        </w:rPr>
        <w:t>, посвященных</w:t>
      </w:r>
      <w:r w:rsidRPr="00B36A3E">
        <w:rPr>
          <w:rFonts w:ascii="Times New Roman" w:hAnsi="Times New Roman" w:cs="Times New Roman"/>
          <w:sz w:val="28"/>
          <w:szCs w:val="28"/>
        </w:rPr>
        <w:t xml:space="preserve"> </w:t>
      </w:r>
      <w:r w:rsidR="001944DC" w:rsidRPr="00B36A3E">
        <w:rPr>
          <w:rFonts w:ascii="Times New Roman" w:hAnsi="Times New Roman" w:cs="Times New Roman"/>
          <w:sz w:val="28"/>
          <w:szCs w:val="28"/>
        </w:rPr>
        <w:t xml:space="preserve">71-й годовщине Победы в Великой Отечественной войне, </w:t>
      </w:r>
      <w:r w:rsidRPr="00B36A3E">
        <w:rPr>
          <w:rFonts w:ascii="Times New Roman" w:hAnsi="Times New Roman" w:cs="Times New Roman"/>
          <w:sz w:val="28"/>
          <w:szCs w:val="28"/>
        </w:rPr>
        <w:t>вошли парад-шествие "Победный Май", торжественный митинг "Памяти павших будьте достойны", театрализованный концерт, работала полевая кухня.</w:t>
      </w:r>
      <w:r w:rsidRPr="00B36A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77C59" w:rsidRPr="00B36A3E" w:rsidRDefault="00677C59" w:rsidP="00677C59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36A3E">
        <w:rPr>
          <w:sz w:val="28"/>
          <w:szCs w:val="28"/>
        </w:rPr>
        <w:tab/>
        <w:t>2016 год ознаменовался большим количеством ю</w:t>
      </w:r>
      <w:r w:rsidR="00F32905" w:rsidRPr="00B36A3E">
        <w:rPr>
          <w:sz w:val="28"/>
          <w:szCs w:val="28"/>
        </w:rPr>
        <w:t xml:space="preserve">билеев сел </w:t>
      </w:r>
      <w:proofErr w:type="spellStart"/>
      <w:r w:rsidR="00F32905" w:rsidRPr="00B36A3E">
        <w:rPr>
          <w:sz w:val="28"/>
          <w:szCs w:val="28"/>
        </w:rPr>
        <w:t>Заларинского</w:t>
      </w:r>
      <w:proofErr w:type="spellEnd"/>
      <w:r w:rsidR="00F32905" w:rsidRPr="00B36A3E">
        <w:rPr>
          <w:sz w:val="28"/>
          <w:szCs w:val="28"/>
        </w:rPr>
        <w:t xml:space="preserve"> района: </w:t>
      </w:r>
      <w:r w:rsidRPr="00B36A3E">
        <w:rPr>
          <w:bCs/>
          <w:sz w:val="28"/>
          <w:szCs w:val="28"/>
          <w:shd w:val="clear" w:color="auto" w:fill="FFFFFF"/>
        </w:rPr>
        <w:t>Дмитриевка</w:t>
      </w:r>
      <w:r w:rsidR="0054345E" w:rsidRPr="00B36A3E">
        <w:rPr>
          <w:bCs/>
          <w:sz w:val="28"/>
          <w:szCs w:val="28"/>
          <w:shd w:val="clear" w:color="auto" w:fill="FFFFFF"/>
        </w:rPr>
        <w:t xml:space="preserve"> (109)</w:t>
      </w:r>
      <w:r w:rsidR="00F32905" w:rsidRPr="00B36A3E">
        <w:rPr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B36A3E">
        <w:rPr>
          <w:sz w:val="28"/>
          <w:szCs w:val="28"/>
        </w:rPr>
        <w:t>Заблагар</w:t>
      </w:r>
      <w:proofErr w:type="spellEnd"/>
      <w:r w:rsidRPr="00B36A3E">
        <w:rPr>
          <w:sz w:val="28"/>
          <w:szCs w:val="28"/>
        </w:rPr>
        <w:t xml:space="preserve"> (290-летие), </w:t>
      </w:r>
      <w:proofErr w:type="spellStart"/>
      <w:r w:rsidRPr="00B36A3E">
        <w:rPr>
          <w:sz w:val="28"/>
          <w:szCs w:val="28"/>
        </w:rPr>
        <w:t>Сорты</w:t>
      </w:r>
      <w:proofErr w:type="spellEnd"/>
      <w:r w:rsidRPr="00B36A3E">
        <w:rPr>
          <w:sz w:val="28"/>
          <w:szCs w:val="28"/>
        </w:rPr>
        <w:t xml:space="preserve"> (291 год), </w:t>
      </w:r>
      <w:proofErr w:type="spellStart"/>
      <w:r w:rsidRPr="00B36A3E">
        <w:rPr>
          <w:sz w:val="28"/>
          <w:szCs w:val="28"/>
        </w:rPr>
        <w:t>Ханжиново</w:t>
      </w:r>
      <w:proofErr w:type="spellEnd"/>
      <w:r w:rsidRPr="00B36A3E">
        <w:rPr>
          <w:sz w:val="28"/>
          <w:szCs w:val="28"/>
        </w:rPr>
        <w:t xml:space="preserve">, </w:t>
      </w:r>
      <w:proofErr w:type="spellStart"/>
      <w:r w:rsidRPr="00B36A3E">
        <w:rPr>
          <w:sz w:val="28"/>
          <w:szCs w:val="28"/>
        </w:rPr>
        <w:t>Мойган</w:t>
      </w:r>
      <w:proofErr w:type="spellEnd"/>
      <w:r w:rsidRPr="00B36A3E">
        <w:rPr>
          <w:sz w:val="28"/>
          <w:szCs w:val="28"/>
        </w:rPr>
        <w:t xml:space="preserve"> (190 лет), Тыреть, </w:t>
      </w:r>
      <w:proofErr w:type="spellStart"/>
      <w:r w:rsidRPr="00B36A3E">
        <w:rPr>
          <w:sz w:val="28"/>
          <w:szCs w:val="28"/>
        </w:rPr>
        <w:t>Романенкино</w:t>
      </w:r>
      <w:proofErr w:type="spellEnd"/>
      <w:r w:rsidRPr="00B36A3E">
        <w:rPr>
          <w:sz w:val="28"/>
          <w:szCs w:val="28"/>
        </w:rPr>
        <w:t>.</w:t>
      </w:r>
    </w:p>
    <w:p w:rsidR="00677C59" w:rsidRPr="00B36A3E" w:rsidRDefault="00677C59" w:rsidP="00677C59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36A3E">
        <w:rPr>
          <w:color w:val="444444"/>
          <w:sz w:val="28"/>
          <w:szCs w:val="28"/>
        </w:rPr>
        <w:t>2 и</w:t>
      </w:r>
      <w:r w:rsidRPr="00B36A3E">
        <w:rPr>
          <w:sz w:val="28"/>
          <w:szCs w:val="28"/>
        </w:rPr>
        <w:t xml:space="preserve">юля 2016 года </w:t>
      </w:r>
      <w:proofErr w:type="spellStart"/>
      <w:r w:rsidRPr="00B36A3E">
        <w:rPr>
          <w:sz w:val="28"/>
          <w:szCs w:val="28"/>
        </w:rPr>
        <w:t>Заларинский</w:t>
      </w:r>
      <w:proofErr w:type="spellEnd"/>
      <w:r w:rsidRPr="00B36A3E">
        <w:rPr>
          <w:sz w:val="28"/>
          <w:szCs w:val="28"/>
        </w:rPr>
        <w:t xml:space="preserve"> район отметил 90 лет со дня своего образования. </w:t>
      </w:r>
      <w:proofErr w:type="gramStart"/>
      <w:r w:rsidRPr="00B36A3E">
        <w:rPr>
          <w:sz w:val="28"/>
          <w:szCs w:val="28"/>
        </w:rPr>
        <w:t>В праздничные мероприятия вошли: детская программа, выставка-ярмарка «Одна земля, одна семья, одна судьба», выставки декоративно-</w:t>
      </w:r>
      <w:r w:rsidRPr="00B36A3E">
        <w:rPr>
          <w:sz w:val="28"/>
          <w:szCs w:val="28"/>
        </w:rPr>
        <w:lastRenderedPageBreak/>
        <w:t>прикладного творчества, фотовыставка «Родной земли очарование», историческая выставка «90 наших дней», праздничная концертная программа.</w:t>
      </w:r>
      <w:proofErr w:type="gramEnd"/>
    </w:p>
    <w:p w:rsidR="00677C59" w:rsidRPr="00B36A3E" w:rsidRDefault="00677C59" w:rsidP="00677C59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proofErr w:type="spellStart"/>
      <w:r w:rsidRPr="00B36A3E">
        <w:rPr>
          <w:sz w:val="28"/>
          <w:szCs w:val="28"/>
        </w:rPr>
        <w:t>Заларинский</w:t>
      </w:r>
      <w:proofErr w:type="spellEnd"/>
      <w:r w:rsidRPr="00B36A3E">
        <w:rPr>
          <w:sz w:val="28"/>
          <w:szCs w:val="28"/>
        </w:rPr>
        <w:t xml:space="preserve"> район - район многонациональный. Здесь проживают русские, белорусы, украинцы, вепсы, буряты, </w:t>
      </w:r>
      <w:proofErr w:type="spellStart"/>
      <w:r w:rsidRPr="00B36A3E">
        <w:rPr>
          <w:sz w:val="28"/>
          <w:szCs w:val="28"/>
        </w:rPr>
        <w:t>голендры</w:t>
      </w:r>
      <w:proofErr w:type="spellEnd"/>
      <w:r w:rsidRPr="00B36A3E">
        <w:rPr>
          <w:sz w:val="28"/>
          <w:szCs w:val="28"/>
        </w:rPr>
        <w:t xml:space="preserve">, татары, чуваши. Именно поэтому на </w:t>
      </w:r>
      <w:proofErr w:type="spellStart"/>
      <w:r w:rsidRPr="00B36A3E">
        <w:rPr>
          <w:sz w:val="28"/>
          <w:szCs w:val="28"/>
        </w:rPr>
        <w:t>Заларинской</w:t>
      </w:r>
      <w:proofErr w:type="spellEnd"/>
      <w:r w:rsidRPr="00B36A3E">
        <w:rPr>
          <w:sz w:val="28"/>
          <w:szCs w:val="28"/>
        </w:rPr>
        <w:t xml:space="preserve"> земле проходит </w:t>
      </w:r>
      <w:r w:rsidR="0054345E" w:rsidRPr="00B36A3E">
        <w:rPr>
          <w:sz w:val="28"/>
          <w:szCs w:val="28"/>
        </w:rPr>
        <w:t xml:space="preserve">уже </w:t>
      </w:r>
      <w:r w:rsidR="0054345E" w:rsidRPr="00B36A3E">
        <w:rPr>
          <w:sz w:val="28"/>
          <w:szCs w:val="28"/>
          <w:lang w:val="en-US"/>
        </w:rPr>
        <w:t>V</w:t>
      </w:r>
      <w:r w:rsidR="0054345E" w:rsidRPr="00B36A3E">
        <w:rPr>
          <w:sz w:val="28"/>
          <w:szCs w:val="28"/>
        </w:rPr>
        <w:t xml:space="preserve"> </w:t>
      </w:r>
      <w:r w:rsidRPr="00B36A3E">
        <w:rPr>
          <w:sz w:val="28"/>
          <w:szCs w:val="28"/>
        </w:rPr>
        <w:t xml:space="preserve">областной </w:t>
      </w:r>
      <w:proofErr w:type="spellStart"/>
      <w:r w:rsidRPr="00B36A3E">
        <w:rPr>
          <w:sz w:val="28"/>
          <w:szCs w:val="28"/>
        </w:rPr>
        <w:t>этнофестиваль</w:t>
      </w:r>
      <w:proofErr w:type="spellEnd"/>
      <w:r w:rsidRPr="00B36A3E">
        <w:rPr>
          <w:sz w:val="28"/>
          <w:szCs w:val="28"/>
        </w:rPr>
        <w:t xml:space="preserve"> «Мы разные. Мы вместе!»</w:t>
      </w:r>
      <w:r w:rsidR="00741A66" w:rsidRPr="00B36A3E">
        <w:rPr>
          <w:sz w:val="28"/>
          <w:szCs w:val="28"/>
        </w:rPr>
        <w:t xml:space="preserve"> (2 июля 2016 года)</w:t>
      </w:r>
      <w:r w:rsidRPr="00B36A3E">
        <w:rPr>
          <w:sz w:val="28"/>
          <w:szCs w:val="28"/>
        </w:rPr>
        <w:t xml:space="preserve">. В конкурсной программе фестиваля ежегодно участвует более 300 участников с Иркутской области: </w:t>
      </w:r>
      <w:proofErr w:type="spellStart"/>
      <w:r w:rsidRPr="00B36A3E">
        <w:rPr>
          <w:sz w:val="28"/>
          <w:szCs w:val="28"/>
        </w:rPr>
        <w:t>Куйтунского</w:t>
      </w:r>
      <w:proofErr w:type="spellEnd"/>
      <w:r w:rsidRPr="00B36A3E">
        <w:rPr>
          <w:sz w:val="28"/>
          <w:szCs w:val="28"/>
        </w:rPr>
        <w:t xml:space="preserve">, </w:t>
      </w:r>
      <w:proofErr w:type="spellStart"/>
      <w:r w:rsidRPr="00B36A3E">
        <w:rPr>
          <w:sz w:val="28"/>
          <w:szCs w:val="28"/>
        </w:rPr>
        <w:t>Аларского</w:t>
      </w:r>
      <w:proofErr w:type="spellEnd"/>
      <w:r w:rsidRPr="00B36A3E">
        <w:rPr>
          <w:sz w:val="28"/>
          <w:szCs w:val="28"/>
        </w:rPr>
        <w:t xml:space="preserve">, </w:t>
      </w:r>
      <w:proofErr w:type="spellStart"/>
      <w:r w:rsidRPr="00B36A3E">
        <w:rPr>
          <w:sz w:val="28"/>
          <w:szCs w:val="28"/>
        </w:rPr>
        <w:t>Катангского</w:t>
      </w:r>
      <w:proofErr w:type="spellEnd"/>
      <w:r w:rsidRPr="00B36A3E">
        <w:rPr>
          <w:sz w:val="28"/>
          <w:szCs w:val="28"/>
        </w:rPr>
        <w:t xml:space="preserve">, </w:t>
      </w:r>
      <w:proofErr w:type="spellStart"/>
      <w:r w:rsidRPr="00B36A3E">
        <w:rPr>
          <w:sz w:val="28"/>
          <w:szCs w:val="28"/>
        </w:rPr>
        <w:t>Зиминского</w:t>
      </w:r>
      <w:proofErr w:type="spellEnd"/>
      <w:r w:rsidRPr="00B36A3E">
        <w:rPr>
          <w:sz w:val="28"/>
          <w:szCs w:val="28"/>
        </w:rPr>
        <w:t xml:space="preserve">, </w:t>
      </w:r>
      <w:proofErr w:type="spellStart"/>
      <w:r w:rsidRPr="00B36A3E">
        <w:rPr>
          <w:sz w:val="28"/>
          <w:szCs w:val="28"/>
        </w:rPr>
        <w:t>Нукутского</w:t>
      </w:r>
      <w:proofErr w:type="spellEnd"/>
      <w:r w:rsidRPr="00B36A3E">
        <w:rPr>
          <w:sz w:val="28"/>
          <w:szCs w:val="28"/>
        </w:rPr>
        <w:t xml:space="preserve">, </w:t>
      </w:r>
      <w:proofErr w:type="spellStart"/>
      <w:r w:rsidRPr="00B36A3E">
        <w:rPr>
          <w:sz w:val="28"/>
          <w:szCs w:val="28"/>
        </w:rPr>
        <w:t>Усольского</w:t>
      </w:r>
      <w:proofErr w:type="spellEnd"/>
      <w:r w:rsidRPr="00B36A3E">
        <w:rPr>
          <w:sz w:val="28"/>
          <w:szCs w:val="28"/>
        </w:rPr>
        <w:t xml:space="preserve">, </w:t>
      </w:r>
      <w:proofErr w:type="spellStart"/>
      <w:r w:rsidRPr="00B36A3E">
        <w:rPr>
          <w:sz w:val="28"/>
          <w:szCs w:val="28"/>
        </w:rPr>
        <w:t>Нижнеудинского</w:t>
      </w:r>
      <w:proofErr w:type="spellEnd"/>
      <w:r w:rsidRPr="00B36A3E">
        <w:rPr>
          <w:sz w:val="28"/>
          <w:szCs w:val="28"/>
        </w:rPr>
        <w:t xml:space="preserve">, </w:t>
      </w:r>
      <w:proofErr w:type="spellStart"/>
      <w:r w:rsidRPr="00B36A3E">
        <w:rPr>
          <w:sz w:val="28"/>
          <w:szCs w:val="28"/>
        </w:rPr>
        <w:t>Боханского</w:t>
      </w:r>
      <w:proofErr w:type="spellEnd"/>
      <w:r w:rsidRPr="00B36A3E">
        <w:rPr>
          <w:sz w:val="28"/>
          <w:szCs w:val="28"/>
        </w:rPr>
        <w:t xml:space="preserve">, </w:t>
      </w:r>
      <w:proofErr w:type="spellStart"/>
      <w:r w:rsidRPr="00B36A3E">
        <w:rPr>
          <w:sz w:val="28"/>
          <w:szCs w:val="28"/>
        </w:rPr>
        <w:t>Нижнеилимского</w:t>
      </w:r>
      <w:proofErr w:type="spellEnd"/>
      <w:r w:rsidRPr="00B36A3E">
        <w:rPr>
          <w:sz w:val="28"/>
          <w:szCs w:val="28"/>
        </w:rPr>
        <w:t xml:space="preserve">, </w:t>
      </w:r>
      <w:proofErr w:type="spellStart"/>
      <w:r w:rsidRPr="00B36A3E">
        <w:rPr>
          <w:sz w:val="28"/>
          <w:szCs w:val="28"/>
        </w:rPr>
        <w:t>Балаганского</w:t>
      </w:r>
      <w:proofErr w:type="spellEnd"/>
      <w:r w:rsidRPr="00B36A3E">
        <w:rPr>
          <w:sz w:val="28"/>
          <w:szCs w:val="28"/>
        </w:rPr>
        <w:t xml:space="preserve">, </w:t>
      </w:r>
      <w:proofErr w:type="spellStart"/>
      <w:r w:rsidRPr="00B36A3E">
        <w:rPr>
          <w:sz w:val="28"/>
          <w:szCs w:val="28"/>
        </w:rPr>
        <w:t>Эхирит</w:t>
      </w:r>
      <w:proofErr w:type="spellEnd"/>
      <w:r w:rsidRPr="00B36A3E">
        <w:rPr>
          <w:sz w:val="28"/>
          <w:szCs w:val="28"/>
        </w:rPr>
        <w:t xml:space="preserve"> – </w:t>
      </w:r>
      <w:proofErr w:type="spellStart"/>
      <w:r w:rsidRPr="00B36A3E">
        <w:rPr>
          <w:sz w:val="28"/>
          <w:szCs w:val="28"/>
        </w:rPr>
        <w:t>Булагатский</w:t>
      </w:r>
      <w:proofErr w:type="spellEnd"/>
      <w:r w:rsidRPr="00B36A3E">
        <w:rPr>
          <w:sz w:val="28"/>
          <w:szCs w:val="28"/>
        </w:rPr>
        <w:t xml:space="preserve">, </w:t>
      </w:r>
      <w:proofErr w:type="spellStart"/>
      <w:r w:rsidRPr="00B36A3E">
        <w:rPr>
          <w:sz w:val="28"/>
          <w:szCs w:val="28"/>
        </w:rPr>
        <w:t>Осинский</w:t>
      </w:r>
      <w:proofErr w:type="spellEnd"/>
      <w:r w:rsidRPr="00B36A3E">
        <w:rPr>
          <w:sz w:val="28"/>
          <w:szCs w:val="28"/>
        </w:rPr>
        <w:t xml:space="preserve">, </w:t>
      </w:r>
      <w:proofErr w:type="spellStart"/>
      <w:r w:rsidRPr="00B36A3E">
        <w:rPr>
          <w:sz w:val="28"/>
          <w:szCs w:val="28"/>
        </w:rPr>
        <w:t>Заларинского</w:t>
      </w:r>
      <w:proofErr w:type="spellEnd"/>
      <w:r w:rsidRPr="00B36A3E">
        <w:rPr>
          <w:sz w:val="28"/>
          <w:szCs w:val="28"/>
        </w:rPr>
        <w:t xml:space="preserve"> районов, городов Иркутск, Свирск, Черемхово, Тулун, Саянск. В фестивале принимают участие национальные вокальные, фольклорные, хореографические коллективы, мастера декоративно-прикладного искусства, мастера, создающие национальные куклы, осуществляющие свою деятельность на базе культурно - </w:t>
      </w:r>
      <w:proofErr w:type="spellStart"/>
      <w:r w:rsidRPr="00B36A3E">
        <w:rPr>
          <w:sz w:val="28"/>
          <w:szCs w:val="28"/>
        </w:rPr>
        <w:t>досуговых</w:t>
      </w:r>
      <w:proofErr w:type="spellEnd"/>
      <w:r w:rsidRPr="00B36A3E">
        <w:rPr>
          <w:sz w:val="28"/>
          <w:szCs w:val="28"/>
        </w:rPr>
        <w:t xml:space="preserve"> учреждений и учреждений дополнительного образования в сфере культуры Иркутской области, а также творческие коллективы других ведомств.</w:t>
      </w:r>
      <w:r w:rsidR="0054345E" w:rsidRPr="00B36A3E">
        <w:rPr>
          <w:sz w:val="28"/>
          <w:szCs w:val="28"/>
        </w:rPr>
        <w:t xml:space="preserve"> </w:t>
      </w:r>
    </w:p>
    <w:p w:rsidR="00677C59" w:rsidRPr="00B36A3E" w:rsidRDefault="00677C59" w:rsidP="00677C59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36A3E">
        <w:rPr>
          <w:sz w:val="28"/>
          <w:szCs w:val="28"/>
        </w:rPr>
        <w:t xml:space="preserve">В программу </w:t>
      </w:r>
      <w:proofErr w:type="spellStart"/>
      <w:r w:rsidRPr="00B36A3E">
        <w:rPr>
          <w:sz w:val="28"/>
          <w:szCs w:val="28"/>
        </w:rPr>
        <w:t>этнофестиваля</w:t>
      </w:r>
      <w:proofErr w:type="spellEnd"/>
      <w:r w:rsidRPr="00B36A3E">
        <w:rPr>
          <w:sz w:val="28"/>
          <w:szCs w:val="28"/>
        </w:rPr>
        <w:t xml:space="preserve"> вошла демонстрация авторской коллекции «Традиционная одежда русских старожилов Сибири» руководителя учебно-творческой мастерской по русскому костюму Иркутской областной общественной организации «Союз мастеров народного искусства «Оникс» Светланы Ереминой и дефиле-конкурс «Национальный костюм».</w:t>
      </w:r>
    </w:p>
    <w:p w:rsidR="00677C59" w:rsidRPr="00B36A3E" w:rsidRDefault="00677C59" w:rsidP="00677C59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proofErr w:type="spellStart"/>
      <w:r w:rsidRPr="00B36A3E">
        <w:rPr>
          <w:sz w:val="28"/>
          <w:szCs w:val="28"/>
        </w:rPr>
        <w:t>Заларинский</w:t>
      </w:r>
      <w:proofErr w:type="spellEnd"/>
      <w:r w:rsidRPr="00B36A3E">
        <w:rPr>
          <w:sz w:val="28"/>
          <w:szCs w:val="28"/>
        </w:rPr>
        <w:t xml:space="preserve"> район представил: в конкурсе «Национальный костюм» - 8 костюмов, в выставке «Национальная кукла» приняло участие 17 мастеров, в областной выставке декоративно-прикладного искусства – 16 мастеров, </w:t>
      </w:r>
      <w:proofErr w:type="gramStart"/>
      <w:r w:rsidRPr="00B36A3E">
        <w:rPr>
          <w:sz w:val="28"/>
          <w:szCs w:val="28"/>
        </w:rPr>
        <w:t>в</w:t>
      </w:r>
      <w:proofErr w:type="gramEnd"/>
      <w:r w:rsidRPr="00B36A3E">
        <w:rPr>
          <w:sz w:val="28"/>
          <w:szCs w:val="28"/>
        </w:rPr>
        <w:t xml:space="preserve"> областном </w:t>
      </w:r>
      <w:proofErr w:type="spellStart"/>
      <w:r w:rsidRPr="00B36A3E">
        <w:rPr>
          <w:sz w:val="28"/>
          <w:szCs w:val="28"/>
        </w:rPr>
        <w:t>этнофестивале</w:t>
      </w:r>
      <w:proofErr w:type="spellEnd"/>
      <w:r w:rsidRPr="00B36A3E">
        <w:rPr>
          <w:sz w:val="28"/>
          <w:szCs w:val="28"/>
        </w:rPr>
        <w:t xml:space="preserve"> участвовало 6 национальных коллективов.</w:t>
      </w:r>
    </w:p>
    <w:p w:rsidR="00677C59" w:rsidRPr="00B36A3E" w:rsidRDefault="00677C59" w:rsidP="00677C59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proofErr w:type="gramStart"/>
      <w:r w:rsidRPr="00B36A3E">
        <w:rPr>
          <w:sz w:val="28"/>
          <w:szCs w:val="28"/>
        </w:rPr>
        <w:t>В номинации «Фольклорный ансамбль» 1 место заняли народная вокальная группа «Мираж» (рук.</w:t>
      </w:r>
      <w:proofErr w:type="gramEnd"/>
      <w:r w:rsidR="004117DD" w:rsidRPr="00B36A3E">
        <w:rPr>
          <w:sz w:val="28"/>
          <w:szCs w:val="28"/>
        </w:rPr>
        <w:t xml:space="preserve"> </w:t>
      </w:r>
      <w:proofErr w:type="spellStart"/>
      <w:r w:rsidRPr="00B36A3E">
        <w:rPr>
          <w:sz w:val="28"/>
          <w:szCs w:val="28"/>
        </w:rPr>
        <w:t>Идиатулин</w:t>
      </w:r>
      <w:proofErr w:type="spellEnd"/>
      <w:r w:rsidRPr="00B36A3E">
        <w:rPr>
          <w:sz w:val="28"/>
          <w:szCs w:val="28"/>
        </w:rPr>
        <w:t xml:space="preserve"> Рустам, </w:t>
      </w:r>
      <w:proofErr w:type="spellStart"/>
      <w:r w:rsidRPr="00B36A3E">
        <w:rPr>
          <w:sz w:val="28"/>
          <w:szCs w:val="28"/>
        </w:rPr>
        <w:t>Залари</w:t>
      </w:r>
      <w:proofErr w:type="spellEnd"/>
      <w:r w:rsidRPr="00B36A3E">
        <w:rPr>
          <w:sz w:val="28"/>
          <w:szCs w:val="28"/>
        </w:rPr>
        <w:t>, ММБУК «Родник»), 3 место заняли фольклорный ансамбль «</w:t>
      </w:r>
      <w:proofErr w:type="spellStart"/>
      <w:r w:rsidRPr="00B36A3E">
        <w:rPr>
          <w:sz w:val="28"/>
          <w:szCs w:val="28"/>
        </w:rPr>
        <w:t>Черемушки</w:t>
      </w:r>
      <w:proofErr w:type="spellEnd"/>
      <w:r w:rsidRPr="00B36A3E">
        <w:rPr>
          <w:sz w:val="28"/>
          <w:szCs w:val="28"/>
        </w:rPr>
        <w:t xml:space="preserve">» (рук. </w:t>
      </w:r>
      <w:proofErr w:type="spellStart"/>
      <w:proofErr w:type="gramStart"/>
      <w:r w:rsidRPr="00B36A3E">
        <w:rPr>
          <w:sz w:val="28"/>
          <w:szCs w:val="28"/>
        </w:rPr>
        <w:t>Ширшиков</w:t>
      </w:r>
      <w:proofErr w:type="spellEnd"/>
      <w:r w:rsidRPr="00B36A3E">
        <w:rPr>
          <w:sz w:val="28"/>
          <w:szCs w:val="28"/>
        </w:rPr>
        <w:t xml:space="preserve"> Сергей, </w:t>
      </w:r>
      <w:proofErr w:type="spellStart"/>
      <w:r w:rsidRPr="00B36A3E">
        <w:rPr>
          <w:sz w:val="28"/>
          <w:szCs w:val="28"/>
        </w:rPr>
        <w:t>Залари</w:t>
      </w:r>
      <w:proofErr w:type="spellEnd"/>
      <w:r w:rsidRPr="00B36A3E">
        <w:rPr>
          <w:sz w:val="28"/>
          <w:szCs w:val="28"/>
        </w:rPr>
        <w:t>, МБМУК «ИКЦ «Современник»).</w:t>
      </w:r>
      <w:proofErr w:type="gramEnd"/>
      <w:r w:rsidRPr="00B36A3E">
        <w:rPr>
          <w:sz w:val="28"/>
          <w:szCs w:val="28"/>
        </w:rPr>
        <w:t xml:space="preserve"> В выставке кукол на областном </w:t>
      </w:r>
      <w:proofErr w:type="spellStart"/>
      <w:r w:rsidRPr="00B36A3E">
        <w:rPr>
          <w:sz w:val="28"/>
          <w:szCs w:val="28"/>
        </w:rPr>
        <w:t>этнофестивале</w:t>
      </w:r>
      <w:proofErr w:type="spellEnd"/>
      <w:r w:rsidRPr="00B36A3E">
        <w:rPr>
          <w:sz w:val="28"/>
          <w:szCs w:val="28"/>
        </w:rPr>
        <w:t xml:space="preserve"> 2 место заняла мастерица </w:t>
      </w:r>
      <w:proofErr w:type="spellStart"/>
      <w:r w:rsidRPr="00B36A3E">
        <w:rPr>
          <w:sz w:val="28"/>
          <w:szCs w:val="28"/>
        </w:rPr>
        <w:t>п</w:t>
      </w:r>
      <w:proofErr w:type="gramStart"/>
      <w:r w:rsidRPr="00B36A3E">
        <w:rPr>
          <w:sz w:val="28"/>
          <w:szCs w:val="28"/>
        </w:rPr>
        <w:t>.З</w:t>
      </w:r>
      <w:proofErr w:type="gramEnd"/>
      <w:r w:rsidRPr="00B36A3E">
        <w:rPr>
          <w:sz w:val="28"/>
          <w:szCs w:val="28"/>
        </w:rPr>
        <w:t>алари</w:t>
      </w:r>
      <w:proofErr w:type="spellEnd"/>
      <w:r w:rsidR="004117DD" w:rsidRPr="00B36A3E">
        <w:rPr>
          <w:sz w:val="28"/>
          <w:szCs w:val="28"/>
        </w:rPr>
        <w:t xml:space="preserve"> </w:t>
      </w:r>
      <w:proofErr w:type="spellStart"/>
      <w:r w:rsidRPr="00B36A3E">
        <w:rPr>
          <w:sz w:val="28"/>
          <w:szCs w:val="28"/>
        </w:rPr>
        <w:t>СабироваЗульфияРафиловна</w:t>
      </w:r>
      <w:proofErr w:type="spellEnd"/>
      <w:r w:rsidRPr="00B36A3E">
        <w:rPr>
          <w:sz w:val="28"/>
          <w:szCs w:val="28"/>
        </w:rPr>
        <w:t xml:space="preserve"> (МБМУК «ИКЦ «Современник»), 3 место заняла мастерица из с.Моисеевка Елена Ивановна </w:t>
      </w:r>
      <w:proofErr w:type="spellStart"/>
      <w:r w:rsidRPr="00B36A3E">
        <w:rPr>
          <w:sz w:val="28"/>
          <w:szCs w:val="28"/>
        </w:rPr>
        <w:t>Безносова</w:t>
      </w:r>
      <w:proofErr w:type="spellEnd"/>
      <w:r w:rsidRPr="00B36A3E">
        <w:rPr>
          <w:sz w:val="28"/>
          <w:szCs w:val="28"/>
        </w:rPr>
        <w:t>. В областной выставке декоративно-прикладного творчества 3 место заняла Чемезова Таисия Сергеевна.</w:t>
      </w:r>
    </w:p>
    <w:p w:rsidR="00677C59" w:rsidRPr="00B36A3E" w:rsidRDefault="00D36C2F" w:rsidP="00677C59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36A3E">
        <w:rPr>
          <w:sz w:val="28"/>
          <w:szCs w:val="28"/>
        </w:rPr>
        <w:t>В рамках юбилея п</w:t>
      </w:r>
      <w:r w:rsidR="00677C59" w:rsidRPr="00B36A3E">
        <w:rPr>
          <w:sz w:val="28"/>
          <w:szCs w:val="28"/>
        </w:rPr>
        <w:t xml:space="preserve">рошла районная ярмарка – выставка достижений муниципальных образований «Одна земля, одна судьба, одна семья». В ней приняли участие 13 муниципальных образований района, все хорошо подготовились, </w:t>
      </w:r>
      <w:r w:rsidR="00677C59" w:rsidRPr="00B36A3E">
        <w:rPr>
          <w:sz w:val="28"/>
          <w:szCs w:val="28"/>
        </w:rPr>
        <w:lastRenderedPageBreak/>
        <w:t>представили творческую защиту своего муниципального образования. По итогам выставки были награждены побе</w:t>
      </w:r>
      <w:r w:rsidRPr="00B36A3E">
        <w:rPr>
          <w:sz w:val="28"/>
          <w:szCs w:val="28"/>
        </w:rPr>
        <w:t>дители</w:t>
      </w:r>
      <w:r w:rsidR="00677C59" w:rsidRPr="00B36A3E">
        <w:rPr>
          <w:sz w:val="28"/>
          <w:szCs w:val="28"/>
        </w:rPr>
        <w:t>.</w:t>
      </w:r>
    </w:p>
    <w:p w:rsidR="00677C59" w:rsidRPr="00B36A3E" w:rsidRDefault="00677C59" w:rsidP="00677C59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36A3E">
        <w:rPr>
          <w:sz w:val="28"/>
          <w:szCs w:val="28"/>
        </w:rPr>
        <w:t>В районном конкурсе туристической сувенирной продукции «Ремесленное кружево» приняло участие 16 мастеров ДПИ. На суд жюри были вынесены национальная кукла, текстильная кукла, работы из бересты, дерева, лозы, глины.</w:t>
      </w:r>
    </w:p>
    <w:p w:rsidR="00677C59" w:rsidRPr="00B36A3E" w:rsidRDefault="00677C59" w:rsidP="00677C59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36A3E">
        <w:rPr>
          <w:sz w:val="28"/>
          <w:szCs w:val="28"/>
        </w:rPr>
        <w:t xml:space="preserve">Целью фотоконкурса «Родной земли очарование» стало привлечение интереса населения к природе, особой красоте сел, истории и культуре </w:t>
      </w:r>
      <w:proofErr w:type="spellStart"/>
      <w:r w:rsidRPr="00B36A3E">
        <w:rPr>
          <w:sz w:val="28"/>
          <w:szCs w:val="28"/>
        </w:rPr>
        <w:t>Заларинского</w:t>
      </w:r>
      <w:proofErr w:type="spellEnd"/>
      <w:r w:rsidRPr="00B36A3E">
        <w:rPr>
          <w:sz w:val="28"/>
          <w:szCs w:val="28"/>
        </w:rPr>
        <w:t xml:space="preserve"> района. Конкурс призван содействовать росту общественного интереса к истории и развитию района, социальной и гражданской активности среди населения района. В нем приняло участие 14 фотохудожников </w:t>
      </w:r>
      <w:proofErr w:type="spellStart"/>
      <w:r w:rsidRPr="00B36A3E">
        <w:rPr>
          <w:sz w:val="28"/>
          <w:szCs w:val="28"/>
        </w:rPr>
        <w:t>Заларинского</w:t>
      </w:r>
      <w:proofErr w:type="spellEnd"/>
      <w:r w:rsidRPr="00B36A3E">
        <w:rPr>
          <w:sz w:val="28"/>
          <w:szCs w:val="28"/>
        </w:rPr>
        <w:t xml:space="preserve"> района.</w:t>
      </w:r>
    </w:p>
    <w:p w:rsidR="00677C59" w:rsidRPr="00B36A3E" w:rsidRDefault="00677C59" w:rsidP="00677C59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36A3E">
        <w:rPr>
          <w:sz w:val="28"/>
          <w:szCs w:val="28"/>
        </w:rPr>
        <w:t>Большой резонанс внесла историческая выставка в МБУК «</w:t>
      </w:r>
      <w:proofErr w:type="spellStart"/>
      <w:r w:rsidRPr="00B36A3E">
        <w:rPr>
          <w:sz w:val="28"/>
          <w:szCs w:val="28"/>
        </w:rPr>
        <w:t>Заларинский</w:t>
      </w:r>
      <w:proofErr w:type="spellEnd"/>
      <w:r w:rsidRPr="00B36A3E">
        <w:rPr>
          <w:sz w:val="28"/>
          <w:szCs w:val="28"/>
        </w:rPr>
        <w:t xml:space="preserve"> районный краеведческий музей» «90 наших дней». Выставка состоит из 12 тематических разделов, на ней представлено 261 экспонат</w:t>
      </w:r>
      <w:r w:rsidR="00841DB1" w:rsidRPr="00B36A3E">
        <w:rPr>
          <w:sz w:val="28"/>
          <w:szCs w:val="28"/>
        </w:rPr>
        <w:t>. Центр экспозиции – Родина</w:t>
      </w:r>
      <w:r w:rsidRPr="00B36A3E">
        <w:rPr>
          <w:sz w:val="28"/>
          <w:szCs w:val="28"/>
        </w:rPr>
        <w:t xml:space="preserve">. Выставку посетили не только жители </w:t>
      </w:r>
      <w:proofErr w:type="spellStart"/>
      <w:r w:rsidRPr="00B36A3E">
        <w:rPr>
          <w:sz w:val="28"/>
          <w:szCs w:val="28"/>
        </w:rPr>
        <w:t>Заларинского</w:t>
      </w:r>
      <w:proofErr w:type="spellEnd"/>
      <w:r w:rsidRPr="00B36A3E">
        <w:rPr>
          <w:sz w:val="28"/>
          <w:szCs w:val="28"/>
        </w:rPr>
        <w:t xml:space="preserve"> района, но и делегации из Иркутска, </w:t>
      </w:r>
      <w:proofErr w:type="spellStart"/>
      <w:r w:rsidRPr="00B36A3E">
        <w:rPr>
          <w:sz w:val="28"/>
          <w:szCs w:val="28"/>
        </w:rPr>
        <w:t>Ангарска</w:t>
      </w:r>
      <w:proofErr w:type="spellEnd"/>
      <w:r w:rsidRPr="00B36A3E">
        <w:rPr>
          <w:sz w:val="28"/>
          <w:szCs w:val="28"/>
        </w:rPr>
        <w:t xml:space="preserve">, </w:t>
      </w:r>
      <w:proofErr w:type="spellStart"/>
      <w:proofErr w:type="gramStart"/>
      <w:r w:rsidRPr="00B36A3E">
        <w:rPr>
          <w:sz w:val="28"/>
          <w:szCs w:val="28"/>
        </w:rPr>
        <w:t>Усолья-Сибирского</w:t>
      </w:r>
      <w:proofErr w:type="spellEnd"/>
      <w:proofErr w:type="gramEnd"/>
      <w:r w:rsidRPr="00B36A3E">
        <w:rPr>
          <w:sz w:val="28"/>
          <w:szCs w:val="28"/>
        </w:rPr>
        <w:t>, выпускники ЗСШ №1 70-х годов. Кроме того, на базе районно</w:t>
      </w:r>
      <w:r w:rsidR="004117DD" w:rsidRPr="00B36A3E">
        <w:rPr>
          <w:sz w:val="28"/>
          <w:szCs w:val="28"/>
        </w:rPr>
        <w:t>го краеведческого музея прошли</w:t>
      </w:r>
      <w:r w:rsidRPr="00B36A3E">
        <w:rPr>
          <w:sz w:val="28"/>
          <w:szCs w:val="28"/>
        </w:rPr>
        <w:t xml:space="preserve"> выставка часов «Синь России» и выставка «Новые страницы. Книга Памяти».</w:t>
      </w:r>
    </w:p>
    <w:p w:rsidR="00677C59" w:rsidRPr="00B36A3E" w:rsidRDefault="004117DD" w:rsidP="00677C59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proofErr w:type="gramStart"/>
      <w:r w:rsidRPr="00B36A3E">
        <w:rPr>
          <w:sz w:val="28"/>
          <w:szCs w:val="28"/>
        </w:rPr>
        <w:t xml:space="preserve">Для маленьких </w:t>
      </w:r>
      <w:proofErr w:type="spellStart"/>
      <w:r w:rsidRPr="00B36A3E">
        <w:rPr>
          <w:sz w:val="28"/>
          <w:szCs w:val="28"/>
        </w:rPr>
        <w:t>заларинцев</w:t>
      </w:r>
      <w:proofErr w:type="spellEnd"/>
      <w:r w:rsidRPr="00B36A3E">
        <w:rPr>
          <w:sz w:val="28"/>
          <w:szCs w:val="28"/>
        </w:rPr>
        <w:t xml:space="preserve"> подготовили детскую программу в ЦПКиО, которую вели </w:t>
      </w:r>
      <w:r w:rsidR="00677C59" w:rsidRPr="00B36A3E">
        <w:rPr>
          <w:sz w:val="28"/>
          <w:szCs w:val="28"/>
        </w:rPr>
        <w:t>коллективы МБУК «Моисеевский Центр Досуга» (рук.</w:t>
      </w:r>
      <w:proofErr w:type="gramEnd"/>
      <w:r w:rsidR="00677C59" w:rsidRPr="00B36A3E">
        <w:rPr>
          <w:sz w:val="28"/>
          <w:szCs w:val="28"/>
        </w:rPr>
        <w:t xml:space="preserve"> Костромина И.А.), МБУК «</w:t>
      </w:r>
      <w:proofErr w:type="spellStart"/>
      <w:r w:rsidR="00677C59" w:rsidRPr="00B36A3E">
        <w:rPr>
          <w:sz w:val="28"/>
          <w:szCs w:val="28"/>
        </w:rPr>
        <w:t>Бажирский</w:t>
      </w:r>
      <w:proofErr w:type="spellEnd"/>
      <w:r w:rsidR="00677C59" w:rsidRPr="00B36A3E">
        <w:rPr>
          <w:sz w:val="28"/>
          <w:szCs w:val="28"/>
        </w:rPr>
        <w:t xml:space="preserve"> Центр Досуга» (рук. </w:t>
      </w:r>
      <w:proofErr w:type="spellStart"/>
      <w:r w:rsidR="00677C59" w:rsidRPr="00B36A3E">
        <w:rPr>
          <w:sz w:val="28"/>
          <w:szCs w:val="28"/>
        </w:rPr>
        <w:t>Мединская</w:t>
      </w:r>
      <w:proofErr w:type="spellEnd"/>
      <w:r w:rsidR="00677C59" w:rsidRPr="00B36A3E">
        <w:rPr>
          <w:sz w:val="28"/>
          <w:szCs w:val="28"/>
        </w:rPr>
        <w:t xml:space="preserve"> О.Г.), МБУК «</w:t>
      </w:r>
      <w:proofErr w:type="spellStart"/>
      <w:r w:rsidR="00677C59" w:rsidRPr="00B36A3E">
        <w:rPr>
          <w:sz w:val="28"/>
          <w:szCs w:val="28"/>
        </w:rPr>
        <w:t>Тыретский</w:t>
      </w:r>
      <w:proofErr w:type="spellEnd"/>
      <w:r w:rsidR="00677C59" w:rsidRPr="00B36A3E">
        <w:rPr>
          <w:sz w:val="28"/>
          <w:szCs w:val="28"/>
        </w:rPr>
        <w:t xml:space="preserve"> Центр Досуга «Кристалл» (рук. Рябцев В.С.), номера художественной самодеятельности исполнили дети из детских садов «Сказка», «Теремок», «Улыбка», «Малыш», «Радуга», детский сад №2. Впервые для детей приглашены шоу «Мыльные пузыри» и «Химическое шоу».</w:t>
      </w:r>
    </w:p>
    <w:p w:rsidR="00677C59" w:rsidRPr="00B36A3E" w:rsidRDefault="00677C59" w:rsidP="00677C59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36A3E">
        <w:rPr>
          <w:sz w:val="28"/>
          <w:szCs w:val="28"/>
        </w:rPr>
        <w:t xml:space="preserve">К юбилею выпущен журнал, посвященный сегодняшнему дню </w:t>
      </w:r>
      <w:proofErr w:type="spellStart"/>
      <w:r w:rsidRPr="00B36A3E">
        <w:rPr>
          <w:sz w:val="28"/>
          <w:szCs w:val="28"/>
        </w:rPr>
        <w:t>Заларинского</w:t>
      </w:r>
      <w:proofErr w:type="spellEnd"/>
      <w:r w:rsidRPr="00B36A3E">
        <w:rPr>
          <w:sz w:val="28"/>
          <w:szCs w:val="28"/>
        </w:rPr>
        <w:t xml:space="preserve"> района.</w:t>
      </w:r>
    </w:p>
    <w:p w:rsidR="005F613D" w:rsidRPr="00B36A3E" w:rsidRDefault="005F613D" w:rsidP="005F613D">
      <w:pPr>
        <w:tabs>
          <w:tab w:val="left" w:pos="0"/>
          <w:tab w:val="left" w:pos="851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19.6. Деятельность по организации </w:t>
      </w:r>
      <w:proofErr w:type="spellStart"/>
      <w:r w:rsidRPr="00B36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кино-видеосеансов</w:t>
      </w:r>
      <w:proofErr w:type="spellEnd"/>
      <w:r w:rsidRPr="00B36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других мероприятий с использованием кино.</w:t>
      </w:r>
    </w:p>
    <w:p w:rsidR="005F613D" w:rsidRDefault="00A64EC7" w:rsidP="0095669C">
      <w:pPr>
        <w:pStyle w:val="af8"/>
        <w:tabs>
          <w:tab w:val="left" w:pos="0"/>
        </w:tabs>
        <w:spacing w:line="276" w:lineRule="auto"/>
        <w:ind w:left="405"/>
        <w:jc w:val="both"/>
        <w:rPr>
          <w:sz w:val="28"/>
          <w:szCs w:val="28"/>
        </w:rPr>
      </w:pPr>
      <w:r w:rsidRPr="00B36A3E">
        <w:rPr>
          <w:sz w:val="28"/>
          <w:szCs w:val="28"/>
        </w:rPr>
        <w:t xml:space="preserve">В 9 Домах и Центрах Досуга приобретены мультимедиа проекторы. Все основные мероприятия идут с </w:t>
      </w:r>
      <w:proofErr w:type="spellStart"/>
      <w:r w:rsidRPr="00B36A3E">
        <w:rPr>
          <w:sz w:val="28"/>
          <w:szCs w:val="28"/>
        </w:rPr>
        <w:t>видеосопровождением</w:t>
      </w:r>
      <w:proofErr w:type="spellEnd"/>
      <w:r w:rsidRPr="00B36A3E">
        <w:rPr>
          <w:sz w:val="28"/>
          <w:szCs w:val="28"/>
        </w:rPr>
        <w:t>, презентациями, для детей идет показ сеансов мультфильмов (</w:t>
      </w:r>
      <w:proofErr w:type="spellStart"/>
      <w:r w:rsidRPr="00B36A3E">
        <w:rPr>
          <w:sz w:val="28"/>
          <w:szCs w:val="28"/>
        </w:rPr>
        <w:t>Семеновск</w:t>
      </w:r>
      <w:proofErr w:type="spellEnd"/>
      <w:r w:rsidRPr="00B36A3E">
        <w:rPr>
          <w:sz w:val="28"/>
          <w:szCs w:val="28"/>
        </w:rPr>
        <w:t xml:space="preserve">, Троицк, </w:t>
      </w:r>
      <w:proofErr w:type="spellStart"/>
      <w:r w:rsidRPr="00B36A3E">
        <w:rPr>
          <w:sz w:val="28"/>
          <w:szCs w:val="28"/>
        </w:rPr>
        <w:t>Сорты</w:t>
      </w:r>
      <w:proofErr w:type="spellEnd"/>
      <w:r w:rsidRPr="00B36A3E">
        <w:rPr>
          <w:sz w:val="28"/>
          <w:szCs w:val="28"/>
        </w:rPr>
        <w:t xml:space="preserve">, Тыреть, Красное Поле). Демонстрация </w:t>
      </w:r>
      <w:proofErr w:type="spellStart"/>
      <w:r w:rsidRPr="00B36A3E">
        <w:rPr>
          <w:sz w:val="28"/>
          <w:szCs w:val="28"/>
        </w:rPr>
        <w:t>видеопрезентаций</w:t>
      </w:r>
      <w:proofErr w:type="spellEnd"/>
      <w:r w:rsidRPr="00B36A3E">
        <w:rPr>
          <w:sz w:val="28"/>
          <w:szCs w:val="28"/>
        </w:rPr>
        <w:t xml:space="preserve"> -36.</w:t>
      </w:r>
    </w:p>
    <w:p w:rsidR="0095669C" w:rsidRDefault="0095669C" w:rsidP="0095669C">
      <w:pPr>
        <w:pStyle w:val="af8"/>
        <w:tabs>
          <w:tab w:val="left" w:pos="0"/>
        </w:tabs>
        <w:spacing w:line="276" w:lineRule="auto"/>
        <w:ind w:left="405"/>
        <w:jc w:val="both"/>
        <w:rPr>
          <w:sz w:val="28"/>
          <w:szCs w:val="28"/>
        </w:rPr>
      </w:pPr>
    </w:p>
    <w:p w:rsidR="0095669C" w:rsidRDefault="0095669C" w:rsidP="0095669C">
      <w:pPr>
        <w:pStyle w:val="af8"/>
        <w:tabs>
          <w:tab w:val="left" w:pos="0"/>
        </w:tabs>
        <w:spacing w:line="276" w:lineRule="auto"/>
        <w:ind w:left="405"/>
        <w:jc w:val="both"/>
        <w:rPr>
          <w:sz w:val="28"/>
          <w:szCs w:val="28"/>
        </w:rPr>
      </w:pPr>
    </w:p>
    <w:p w:rsidR="0095669C" w:rsidRDefault="0095669C" w:rsidP="0095669C">
      <w:pPr>
        <w:pStyle w:val="af8"/>
        <w:tabs>
          <w:tab w:val="left" w:pos="0"/>
        </w:tabs>
        <w:spacing w:line="276" w:lineRule="auto"/>
        <w:ind w:left="405"/>
        <w:jc w:val="both"/>
        <w:rPr>
          <w:sz w:val="28"/>
          <w:szCs w:val="28"/>
        </w:rPr>
      </w:pPr>
    </w:p>
    <w:p w:rsidR="0095669C" w:rsidRPr="00B36A3E" w:rsidRDefault="0095669C" w:rsidP="0095669C">
      <w:pPr>
        <w:pStyle w:val="af8"/>
        <w:tabs>
          <w:tab w:val="left" w:pos="0"/>
        </w:tabs>
        <w:spacing w:line="276" w:lineRule="auto"/>
        <w:ind w:left="405"/>
        <w:jc w:val="both"/>
        <w:rPr>
          <w:sz w:val="28"/>
          <w:szCs w:val="28"/>
        </w:rPr>
      </w:pPr>
    </w:p>
    <w:p w:rsidR="005F613D" w:rsidRPr="0095669C" w:rsidRDefault="005F613D" w:rsidP="0095669C">
      <w:pPr>
        <w:numPr>
          <w:ilvl w:val="0"/>
          <w:numId w:val="5"/>
        </w:numPr>
        <w:tabs>
          <w:tab w:val="left" w:pos="851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Библиотечная деятельность</w:t>
      </w:r>
    </w:p>
    <w:p w:rsidR="005F613D" w:rsidRPr="00B36A3E" w:rsidRDefault="005F613D" w:rsidP="005F613D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20.1.Показатели деятельности библиотек:</w:t>
      </w:r>
    </w:p>
    <w:p w:rsidR="005F613D" w:rsidRPr="00B36A3E" w:rsidRDefault="005F613D" w:rsidP="005F613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91"/>
        <w:gridCol w:w="1701"/>
        <w:gridCol w:w="1276"/>
        <w:gridCol w:w="2126"/>
      </w:tblGrid>
      <w:tr w:rsidR="005F613D" w:rsidTr="005F613D">
        <w:trPr>
          <w:trHeight w:val="281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ind w:hanging="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+; - к 2015 г.</w:t>
            </w:r>
          </w:p>
        </w:tc>
      </w:tr>
      <w:tr w:rsidR="002C391D" w:rsidTr="005F613D">
        <w:trPr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91D" w:rsidRDefault="002C391D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библиотечным обслуживанием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2%</w:t>
            </w:r>
          </w:p>
        </w:tc>
      </w:tr>
      <w:tr w:rsidR="002C391D" w:rsidTr="005F613D">
        <w:trPr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91D" w:rsidRDefault="002C391D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пользователей (чел.),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-553</w:t>
            </w:r>
          </w:p>
        </w:tc>
      </w:tr>
      <w:tr w:rsidR="002C391D" w:rsidTr="005F613D">
        <w:trPr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91D" w:rsidRDefault="002C391D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посещений (чел.)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+ 2 205</w:t>
            </w:r>
          </w:p>
        </w:tc>
      </w:tr>
      <w:tr w:rsidR="002C391D" w:rsidTr="005F613D">
        <w:trPr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91D" w:rsidRDefault="002C391D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число жителей на 1 библиотеку (чел.)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</w:t>
            </w:r>
          </w:p>
        </w:tc>
      </w:tr>
    </w:tbl>
    <w:p w:rsidR="005F613D" w:rsidRDefault="005F613D" w:rsidP="005F613D">
      <w:pPr>
        <w:tabs>
          <w:tab w:val="left" w:pos="851"/>
        </w:tabs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B36A3E" w:rsidRDefault="005F613D" w:rsidP="005F613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20.2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.Библиотечные фонды: Формирование и использование библиотечного фонда</w:t>
      </w:r>
    </w:p>
    <w:p w:rsidR="005F613D" w:rsidRDefault="005F613D" w:rsidP="005F613D">
      <w:pPr>
        <w:tabs>
          <w:tab w:val="left" w:pos="851"/>
        </w:tabs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16"/>
        <w:gridCol w:w="2126"/>
        <w:gridCol w:w="1418"/>
        <w:gridCol w:w="1701"/>
      </w:tblGrid>
      <w:tr w:rsidR="005F613D" w:rsidTr="005F613D">
        <w:trPr>
          <w:jc w:val="center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+; - к 2015 г.</w:t>
            </w:r>
          </w:p>
        </w:tc>
      </w:tr>
      <w:tr w:rsidR="002C391D" w:rsidTr="005F613D">
        <w:trPr>
          <w:jc w:val="center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91D" w:rsidRDefault="002C391D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документов, тыс. экз.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-2849</w:t>
            </w:r>
          </w:p>
        </w:tc>
      </w:tr>
      <w:tr w:rsidR="002C391D" w:rsidTr="005F613D">
        <w:trPr>
          <w:jc w:val="center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91D" w:rsidRDefault="002C391D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выбыло документов, тыс. экз.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+1812</w:t>
            </w:r>
          </w:p>
        </w:tc>
      </w:tr>
      <w:tr w:rsidR="002C391D" w:rsidTr="005F613D">
        <w:trPr>
          <w:jc w:val="center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91D" w:rsidRDefault="002C391D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состоит на конец отчетного года, тыс. экз.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272936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265401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-7536</w:t>
            </w:r>
          </w:p>
        </w:tc>
      </w:tr>
      <w:tr w:rsidR="002C391D" w:rsidTr="005F613D">
        <w:trPr>
          <w:jc w:val="center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91D" w:rsidRDefault="002C391D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на 1 жителя (ед.)*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-0,01</w:t>
            </w:r>
          </w:p>
        </w:tc>
      </w:tr>
      <w:tr w:rsidR="002C391D" w:rsidTr="005F613D">
        <w:trPr>
          <w:jc w:val="center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91D" w:rsidRDefault="002C391D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книгообеспеченность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жителя (ед.)**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851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</w:t>
            </w:r>
          </w:p>
        </w:tc>
      </w:tr>
    </w:tbl>
    <w:p w:rsidR="005F613D" w:rsidRDefault="005F613D" w:rsidP="005F613D">
      <w:pPr>
        <w:tabs>
          <w:tab w:val="left" w:pos="0"/>
          <w:tab w:val="left" w:pos="851"/>
        </w:tabs>
        <w:spacing w:after="0" w:line="240" w:lineRule="auto"/>
        <w:ind w:left="405"/>
        <w:contextualSpacing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5F613D" w:rsidRPr="00B36A3E" w:rsidRDefault="005F613D" w:rsidP="005F613D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20.3. 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информационных технологий для обеспечения доступа жителей к информации:</w:t>
      </w:r>
    </w:p>
    <w:p w:rsidR="005F613D" w:rsidRPr="00B36A3E" w:rsidRDefault="005F613D" w:rsidP="005F613D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08"/>
        <w:gridCol w:w="1511"/>
        <w:gridCol w:w="1324"/>
        <w:gridCol w:w="1985"/>
      </w:tblGrid>
      <w:tr w:rsidR="005F613D" w:rsidTr="005F613D">
        <w:trPr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+; - к 2015 г.</w:t>
            </w:r>
          </w:p>
        </w:tc>
      </w:tr>
      <w:tr w:rsidR="002C391D" w:rsidTr="005F613D">
        <w:trPr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91D" w:rsidRDefault="002C391D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библиотек, имеющих персональные компьютеры (ед.)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</w:t>
            </w:r>
          </w:p>
        </w:tc>
      </w:tr>
      <w:tr w:rsidR="002C391D" w:rsidTr="005F613D">
        <w:trPr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91D" w:rsidRDefault="002C391D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библиотек, имеющих доступ в Интернет (ед.)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91D" w:rsidRPr="00D70F55" w:rsidRDefault="002C391D" w:rsidP="00C1683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613D" w:rsidRDefault="005F613D" w:rsidP="005F6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B36A3E" w:rsidRDefault="005F613D" w:rsidP="005F613D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21. </w:t>
      </w:r>
      <w:r w:rsidRPr="00B36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Музейная деятельность</w:t>
      </w:r>
    </w:p>
    <w:p w:rsidR="005F613D" w:rsidRPr="00B36A3E" w:rsidRDefault="005F613D" w:rsidP="005F613D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21.1. Показатели деятельности музеев:</w:t>
      </w:r>
    </w:p>
    <w:p w:rsidR="005F613D" w:rsidRDefault="005F613D" w:rsidP="005F613D">
      <w:pPr>
        <w:spacing w:after="0" w:line="240" w:lineRule="auto"/>
        <w:ind w:left="40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f1"/>
        <w:tblW w:w="0" w:type="auto"/>
        <w:jc w:val="center"/>
        <w:tblLook w:val="04A0"/>
      </w:tblPr>
      <w:tblGrid>
        <w:gridCol w:w="7225"/>
        <w:gridCol w:w="1559"/>
        <w:gridCol w:w="1276"/>
        <w:gridCol w:w="2126"/>
      </w:tblGrid>
      <w:tr w:rsidR="005F613D" w:rsidTr="005F613D">
        <w:trPr>
          <w:jc w:val="center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Показатели: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2015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(+), (-) к 2015 г.</w:t>
            </w:r>
          </w:p>
        </w:tc>
      </w:tr>
      <w:tr w:rsidR="00F3544F" w:rsidTr="005F613D">
        <w:trPr>
          <w:jc w:val="center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4F" w:rsidRDefault="00F354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посетителей (чел.)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12143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16502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+4359</w:t>
            </w:r>
          </w:p>
        </w:tc>
      </w:tr>
      <w:tr w:rsidR="00F3544F" w:rsidTr="005F613D">
        <w:trPr>
          <w:jc w:val="center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4F" w:rsidRDefault="00F354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 ч.</w:t>
            </w:r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 льготные категории (чел.)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3544F" w:rsidTr="005F613D">
        <w:trPr>
          <w:jc w:val="center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4F" w:rsidRDefault="00F3544F">
            <w:pPr>
              <w:shd w:val="clear" w:color="auto" w:fill="FFFFFF"/>
              <w:tabs>
                <w:tab w:val="left" w:pos="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т. ч. лица в возрасте до 16 лет (чел.)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3544F" w:rsidTr="005F613D">
        <w:trPr>
          <w:jc w:val="center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4F" w:rsidRDefault="00F354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Охват населения музейным обслуживанием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53,2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+2,2%</w:t>
            </w:r>
          </w:p>
        </w:tc>
      </w:tr>
      <w:tr w:rsidR="00F3544F" w:rsidTr="005F613D">
        <w:trPr>
          <w:jc w:val="center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4F" w:rsidRDefault="00F3544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Количество выставок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(ед.)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+19</w:t>
            </w:r>
          </w:p>
        </w:tc>
      </w:tr>
      <w:tr w:rsidR="00F3544F" w:rsidTr="005F613D">
        <w:trPr>
          <w:jc w:val="center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4F" w:rsidRDefault="00F3544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 xml:space="preserve">Количество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посети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телей выставок (чел.)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12143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16502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+4359</w:t>
            </w:r>
          </w:p>
        </w:tc>
      </w:tr>
      <w:tr w:rsidR="00F3544F" w:rsidTr="005F613D">
        <w:trPr>
          <w:jc w:val="center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4F" w:rsidRDefault="00F3544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Количество новых выставок, открытых в отчётном году (ед.)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+13</w:t>
            </w:r>
          </w:p>
        </w:tc>
      </w:tr>
      <w:tr w:rsidR="00F3544F" w:rsidTr="005F613D">
        <w:trPr>
          <w:jc w:val="center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4F" w:rsidRDefault="00F3544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в т. ч. из </w:t>
            </w: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собственных фондов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 xml:space="preserve"> (ед.)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-1</w:t>
            </w:r>
          </w:p>
        </w:tc>
      </w:tr>
      <w:tr w:rsidR="00F3544F" w:rsidTr="005F613D">
        <w:trPr>
          <w:jc w:val="center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4F" w:rsidRDefault="00F3544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в т. ч. из фондов других музеев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(ед.)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</w:tr>
      <w:tr w:rsidR="00F3544F" w:rsidTr="005F613D">
        <w:trPr>
          <w:jc w:val="center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4F" w:rsidRDefault="00F3544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Количество экскурсий (ед.)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4F" w:rsidRPr="00F3544F" w:rsidRDefault="00F3544F" w:rsidP="00C90405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44F">
              <w:rPr>
                <w:rFonts w:ascii="Times New Roman" w:eastAsia="Times New Roman" w:hAnsi="Times New Roman"/>
                <w:sz w:val="24"/>
                <w:szCs w:val="24"/>
              </w:rPr>
              <w:t>+1</w:t>
            </w:r>
          </w:p>
        </w:tc>
      </w:tr>
    </w:tbl>
    <w:p w:rsidR="005F613D" w:rsidRDefault="005F613D" w:rsidP="005F613D">
      <w:pPr>
        <w:tabs>
          <w:tab w:val="left" w:pos="0"/>
          <w:tab w:val="left" w:pos="851"/>
        </w:tabs>
        <w:spacing w:after="0" w:line="23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Default="005F613D" w:rsidP="005F613D">
      <w:pPr>
        <w:tabs>
          <w:tab w:val="left" w:pos="0"/>
          <w:tab w:val="left" w:pos="851"/>
        </w:tabs>
        <w:spacing w:after="0" w:line="23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21.2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.Музейные фонды:</w:t>
      </w:r>
    </w:p>
    <w:p w:rsidR="005F613D" w:rsidRDefault="005F613D" w:rsidP="005F613D">
      <w:pPr>
        <w:tabs>
          <w:tab w:val="left" w:pos="0"/>
        </w:tabs>
        <w:spacing w:after="0" w:line="232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365" w:type="dxa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39"/>
        <w:gridCol w:w="1365"/>
        <w:gridCol w:w="1275"/>
        <w:gridCol w:w="1986"/>
      </w:tblGrid>
      <w:tr w:rsidR="005F613D" w:rsidTr="00F3544F">
        <w:trPr>
          <w:trHeight w:val="283"/>
        </w:trPr>
        <w:tc>
          <w:tcPr>
            <w:tcW w:w="8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hd w:val="clear" w:color="auto" w:fill="FFFFFF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hd w:val="clear" w:color="auto" w:fill="FFFFFF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hd w:val="clear" w:color="auto" w:fill="FFFFFF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hd w:val="clear" w:color="auto" w:fill="FFFFFF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(+), (-) к 2015 г.</w:t>
            </w:r>
          </w:p>
        </w:tc>
      </w:tr>
      <w:tr w:rsidR="00F3544F" w:rsidTr="00F3544F">
        <w:tc>
          <w:tcPr>
            <w:tcW w:w="8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4F" w:rsidRDefault="00F3544F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предметов основного фонда (ОФ) (ед.)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+240</w:t>
            </w:r>
          </w:p>
        </w:tc>
      </w:tr>
      <w:tr w:rsidR="00F3544F" w:rsidTr="00F3544F">
        <w:tc>
          <w:tcPr>
            <w:tcW w:w="8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4F" w:rsidRDefault="00F3544F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предметов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научного-вспомогательного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 (НВФ) (ед.)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+435</w:t>
            </w:r>
          </w:p>
        </w:tc>
      </w:tr>
      <w:tr w:rsidR="00F3544F" w:rsidTr="00F3544F">
        <w:tc>
          <w:tcPr>
            <w:tcW w:w="8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4F" w:rsidRDefault="00F3544F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предметов ОФ, экспонировавшихся в отчётном году (ед.)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</w:tr>
      <w:tr w:rsidR="00F3544F" w:rsidTr="00F3544F">
        <w:tc>
          <w:tcPr>
            <w:tcW w:w="8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4F" w:rsidRDefault="00F3544F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предметов НВФ, экспонировавшихся в отчётном году (ед.)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+13</w:t>
            </w:r>
          </w:p>
        </w:tc>
      </w:tr>
      <w:tr w:rsidR="00F3544F" w:rsidTr="00F3544F">
        <w:tc>
          <w:tcPr>
            <w:tcW w:w="8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4F" w:rsidRDefault="00F3544F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экспонирования музейных предметов ОФ и НВФ к объёму совокупного музейного собрания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10,3%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</w:t>
            </w:r>
          </w:p>
        </w:tc>
      </w:tr>
      <w:tr w:rsidR="00F3544F" w:rsidTr="00F3544F">
        <w:tc>
          <w:tcPr>
            <w:tcW w:w="8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4F" w:rsidRDefault="00F3544F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Отреставрировано музейных предметов (ед.)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44F" w:rsidTr="00F3544F">
        <w:tc>
          <w:tcPr>
            <w:tcW w:w="8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4F" w:rsidRDefault="00F3544F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Музейные предметы, требующие реставрации (ед.)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F3544F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F613D" w:rsidRDefault="005F613D" w:rsidP="005F613D">
      <w:pPr>
        <w:tabs>
          <w:tab w:val="left" w:pos="0"/>
          <w:tab w:val="left" w:pos="1134"/>
        </w:tabs>
        <w:spacing w:after="0" w:line="232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B36A3E" w:rsidRDefault="005F613D" w:rsidP="005F613D">
      <w:pPr>
        <w:tabs>
          <w:tab w:val="left" w:pos="0"/>
          <w:tab w:val="left" w:pos="1134"/>
        </w:tabs>
        <w:spacing w:after="0" w:line="232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21.3. 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информационных технологий в музейной деятельности:</w:t>
      </w:r>
    </w:p>
    <w:p w:rsidR="005F613D" w:rsidRDefault="005F613D" w:rsidP="005F613D">
      <w:pPr>
        <w:tabs>
          <w:tab w:val="left" w:pos="0"/>
          <w:tab w:val="left" w:pos="1134"/>
        </w:tabs>
        <w:spacing w:after="0" w:line="23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39"/>
        <w:gridCol w:w="1276"/>
        <w:gridCol w:w="1276"/>
        <w:gridCol w:w="1984"/>
      </w:tblGrid>
      <w:tr w:rsidR="005F613D" w:rsidTr="00F3544F">
        <w:trPr>
          <w:trHeight w:val="283"/>
          <w:jc w:val="center"/>
        </w:trPr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hd w:val="clear" w:color="auto" w:fill="FFFFFF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hd w:val="clear" w:color="auto" w:fill="FFFFFF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hd w:val="clear" w:color="auto" w:fill="FFFFFF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hd w:val="clear" w:color="auto" w:fill="FFFFFF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(+), (-) к 2015 г.</w:t>
            </w:r>
          </w:p>
        </w:tc>
      </w:tr>
      <w:tr w:rsidR="00F3544F" w:rsidTr="00F3544F">
        <w:trPr>
          <w:jc w:val="center"/>
        </w:trPr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4F" w:rsidRDefault="00F3544F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Количество музеев, имеющих персональные компьютеры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6F3744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7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6F3744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7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6F3744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7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=</w:t>
            </w:r>
          </w:p>
        </w:tc>
      </w:tr>
      <w:tr w:rsidR="00F3544F" w:rsidTr="00F3544F">
        <w:trPr>
          <w:jc w:val="center"/>
        </w:trPr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4F" w:rsidRDefault="00F3544F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персональных компьютеров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6F3744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7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6F3744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7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6F3744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7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=</w:t>
            </w:r>
          </w:p>
        </w:tc>
      </w:tr>
      <w:tr w:rsidR="00F3544F" w:rsidTr="00F3544F">
        <w:trPr>
          <w:jc w:val="center"/>
        </w:trPr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4F" w:rsidRDefault="00F3544F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музеев, имеющих доступ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Интернет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6F3744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7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6F3744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7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6F3744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7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=</w:t>
            </w:r>
          </w:p>
        </w:tc>
      </w:tr>
      <w:tr w:rsidR="00F3544F" w:rsidTr="00F3544F">
        <w:trPr>
          <w:jc w:val="center"/>
        </w:trPr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4F" w:rsidRDefault="00F3544F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музейных предметов/музейных коллекций в электронном каталоге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6F3744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7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6F3744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7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4F" w:rsidRPr="006F3744" w:rsidRDefault="00F3544F" w:rsidP="00C90405">
            <w:pPr>
              <w:shd w:val="clear" w:color="auto" w:fill="FFFFFF"/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7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5F613D" w:rsidRDefault="005F613D" w:rsidP="005F613D">
      <w:pPr>
        <w:spacing w:after="0" w:line="23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B36A3E" w:rsidRDefault="005F613D" w:rsidP="005F613D">
      <w:pPr>
        <w:spacing w:after="0" w:line="232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21.4. 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наиболее значимых проектов и программ, реализованных муниципальными музеями в отчётном году (цель, результат)</w:t>
      </w:r>
    </w:p>
    <w:p w:rsidR="00F3544F" w:rsidRPr="00B36A3E" w:rsidRDefault="000611C4" w:rsidP="00EA341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>1</w:t>
      </w:r>
      <w:r w:rsidR="00F3544F" w:rsidRPr="00B36A3E">
        <w:rPr>
          <w:rFonts w:ascii="Times New Roman" w:hAnsi="Times New Roman" w:cs="Times New Roman"/>
          <w:sz w:val="28"/>
          <w:szCs w:val="28"/>
        </w:rPr>
        <w:t xml:space="preserve">) Проект «Книга памяти </w:t>
      </w:r>
      <w:proofErr w:type="spellStart"/>
      <w:r w:rsidR="00F3544F" w:rsidRPr="00B36A3E">
        <w:rPr>
          <w:rFonts w:ascii="Times New Roman" w:hAnsi="Times New Roman" w:cs="Times New Roman"/>
          <w:sz w:val="28"/>
          <w:szCs w:val="28"/>
        </w:rPr>
        <w:t>заларинцев</w:t>
      </w:r>
      <w:proofErr w:type="spellEnd"/>
      <w:r w:rsidR="007137DC" w:rsidRPr="00B36A3E">
        <w:rPr>
          <w:rFonts w:ascii="Times New Roman" w:hAnsi="Times New Roman" w:cs="Times New Roman"/>
          <w:sz w:val="28"/>
          <w:szCs w:val="28"/>
        </w:rPr>
        <w:t xml:space="preserve"> - участников Великой Отечественной войны</w:t>
      </w:r>
      <w:r w:rsidR="00F3544F" w:rsidRPr="00B36A3E">
        <w:rPr>
          <w:rFonts w:ascii="Times New Roman" w:hAnsi="Times New Roman" w:cs="Times New Roman"/>
          <w:sz w:val="28"/>
          <w:szCs w:val="28"/>
        </w:rPr>
        <w:t>»</w:t>
      </w:r>
    </w:p>
    <w:p w:rsidR="00F3544F" w:rsidRPr="00F3544F" w:rsidRDefault="00F3544F" w:rsidP="00E6214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E">
        <w:rPr>
          <w:rFonts w:ascii="Times New Roman" w:hAnsi="Times New Roman" w:cs="Times New Roman"/>
          <w:sz w:val="28"/>
          <w:szCs w:val="28"/>
        </w:rPr>
        <w:t xml:space="preserve">Сбор, систематизация материалов  по участию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заларинцев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 xml:space="preserve"> в Великой Отечественной войне с </w:t>
      </w:r>
      <w:r w:rsidR="007137DC" w:rsidRPr="00B36A3E">
        <w:rPr>
          <w:rFonts w:ascii="Times New Roman" w:hAnsi="Times New Roman" w:cs="Times New Roman"/>
          <w:sz w:val="28"/>
          <w:szCs w:val="28"/>
        </w:rPr>
        <w:t>учетом новых документов в 2016году</w:t>
      </w:r>
      <w:r w:rsidRPr="00B36A3E">
        <w:rPr>
          <w:rFonts w:ascii="Times New Roman" w:hAnsi="Times New Roman" w:cs="Times New Roman"/>
          <w:sz w:val="28"/>
          <w:szCs w:val="28"/>
        </w:rPr>
        <w:t xml:space="preserve"> на сайтах Министерства обороны РФ. Продолжение работы по привлечению населения района к пополнению Списка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заларинцев</w:t>
      </w:r>
      <w:proofErr w:type="spellEnd"/>
      <w:r w:rsidR="007137DC" w:rsidRPr="00B36A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137DC" w:rsidRPr="00B36A3E">
        <w:rPr>
          <w:rFonts w:ascii="Times New Roman" w:hAnsi="Times New Roman" w:cs="Times New Roman"/>
          <w:sz w:val="28"/>
          <w:szCs w:val="28"/>
        </w:rPr>
        <w:t>–у</w:t>
      </w:r>
      <w:proofErr w:type="gramEnd"/>
      <w:r w:rsidR="007137DC" w:rsidRPr="00B36A3E">
        <w:rPr>
          <w:rFonts w:ascii="Times New Roman" w:hAnsi="Times New Roman" w:cs="Times New Roman"/>
          <w:sz w:val="28"/>
          <w:szCs w:val="28"/>
        </w:rPr>
        <w:t>частников Великой Отечественной войны</w:t>
      </w:r>
      <w:r w:rsidRPr="00B36A3E">
        <w:rPr>
          <w:rFonts w:ascii="Times New Roman" w:hAnsi="Times New Roman" w:cs="Times New Roman"/>
          <w:sz w:val="28"/>
          <w:szCs w:val="28"/>
        </w:rPr>
        <w:t xml:space="preserve"> через СМИ,  сайт, объезд</w:t>
      </w:r>
      <w:r w:rsidR="007137DC" w:rsidRPr="00B36A3E">
        <w:rPr>
          <w:rFonts w:ascii="Times New Roman" w:hAnsi="Times New Roman" w:cs="Times New Roman"/>
          <w:sz w:val="28"/>
          <w:szCs w:val="28"/>
        </w:rPr>
        <w:t>,</w:t>
      </w:r>
      <w:r w:rsidRPr="00B36A3E">
        <w:rPr>
          <w:rFonts w:ascii="Times New Roman" w:hAnsi="Times New Roman" w:cs="Times New Roman"/>
          <w:sz w:val="28"/>
          <w:szCs w:val="28"/>
        </w:rPr>
        <w:t xml:space="preserve"> выступления в 14 деревнях </w:t>
      </w:r>
      <w:r w:rsidRPr="00B36A3E">
        <w:rPr>
          <w:rFonts w:ascii="Times New Roman" w:hAnsi="Times New Roman" w:cs="Times New Roman"/>
          <w:sz w:val="28"/>
          <w:szCs w:val="28"/>
        </w:rPr>
        <w:lastRenderedPageBreak/>
        <w:t>района</w:t>
      </w:r>
      <w:r w:rsidR="00EA341B" w:rsidRPr="00B36A3E">
        <w:rPr>
          <w:rFonts w:ascii="Times New Roman" w:hAnsi="Times New Roman" w:cs="Times New Roman"/>
          <w:sz w:val="28"/>
          <w:szCs w:val="28"/>
        </w:rPr>
        <w:t xml:space="preserve">. Исследование  </w:t>
      </w:r>
      <w:r w:rsidRPr="00B36A3E">
        <w:rPr>
          <w:rFonts w:ascii="Times New Roman" w:hAnsi="Times New Roman" w:cs="Times New Roman"/>
          <w:sz w:val="28"/>
          <w:szCs w:val="28"/>
        </w:rPr>
        <w:t xml:space="preserve"> рассекреч</w:t>
      </w:r>
      <w:r w:rsidR="00EA341B" w:rsidRPr="00B36A3E">
        <w:rPr>
          <w:rFonts w:ascii="Times New Roman" w:hAnsi="Times New Roman" w:cs="Times New Roman"/>
          <w:sz w:val="28"/>
          <w:szCs w:val="28"/>
        </w:rPr>
        <w:t>енных данных  ЦАМО, установление</w:t>
      </w:r>
      <w:r w:rsidRPr="00B36A3E">
        <w:rPr>
          <w:rFonts w:ascii="Times New Roman" w:hAnsi="Times New Roman" w:cs="Times New Roman"/>
          <w:sz w:val="28"/>
          <w:szCs w:val="28"/>
        </w:rPr>
        <w:t xml:space="preserve"> имен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заларинцев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6A3E">
        <w:rPr>
          <w:rFonts w:ascii="Times New Roman" w:hAnsi="Times New Roman" w:cs="Times New Roman"/>
          <w:sz w:val="28"/>
          <w:szCs w:val="28"/>
        </w:rPr>
        <w:t>–у</w:t>
      </w:r>
      <w:proofErr w:type="gramEnd"/>
      <w:r w:rsidRPr="00B36A3E">
        <w:rPr>
          <w:rFonts w:ascii="Times New Roman" w:hAnsi="Times New Roman" w:cs="Times New Roman"/>
          <w:sz w:val="28"/>
          <w:szCs w:val="28"/>
        </w:rPr>
        <w:t>частников Великой Отечественной  войны, не зарегис</w:t>
      </w:r>
      <w:r w:rsidR="000611C4" w:rsidRPr="00B36A3E">
        <w:rPr>
          <w:rFonts w:ascii="Times New Roman" w:hAnsi="Times New Roman" w:cs="Times New Roman"/>
          <w:sz w:val="28"/>
          <w:szCs w:val="28"/>
        </w:rPr>
        <w:t>трированных в Книгах Памяти Иркутской</w:t>
      </w:r>
      <w:r w:rsidRPr="00B36A3E">
        <w:rPr>
          <w:rFonts w:ascii="Times New Roman" w:hAnsi="Times New Roman" w:cs="Times New Roman"/>
          <w:sz w:val="28"/>
          <w:szCs w:val="28"/>
        </w:rPr>
        <w:t xml:space="preserve"> обл</w:t>
      </w:r>
      <w:r w:rsidR="000611C4" w:rsidRPr="00B36A3E">
        <w:rPr>
          <w:rFonts w:ascii="Times New Roman" w:hAnsi="Times New Roman" w:cs="Times New Roman"/>
          <w:sz w:val="28"/>
          <w:szCs w:val="28"/>
        </w:rPr>
        <w:t>асти</w:t>
      </w:r>
      <w:r w:rsidRPr="00B36A3E">
        <w:rPr>
          <w:rFonts w:ascii="Times New Roman" w:hAnsi="Times New Roman" w:cs="Times New Roman"/>
          <w:sz w:val="28"/>
          <w:szCs w:val="28"/>
        </w:rPr>
        <w:t xml:space="preserve">. </w:t>
      </w:r>
      <w:r w:rsidR="000611C4" w:rsidRPr="00B36A3E">
        <w:rPr>
          <w:rFonts w:ascii="Times New Roman" w:hAnsi="Times New Roman" w:cs="Times New Roman"/>
          <w:sz w:val="28"/>
          <w:szCs w:val="28"/>
        </w:rPr>
        <w:t>Изучение  фамилий участников Великой Отечественной  войны</w:t>
      </w:r>
      <w:r w:rsidR="00EA341B" w:rsidRPr="00B36A3E">
        <w:rPr>
          <w:rFonts w:ascii="Times New Roman" w:hAnsi="Times New Roman" w:cs="Times New Roman"/>
          <w:sz w:val="28"/>
          <w:szCs w:val="28"/>
        </w:rPr>
        <w:t xml:space="preserve">. </w:t>
      </w:r>
      <w:r w:rsidRPr="00B36A3E">
        <w:rPr>
          <w:rFonts w:ascii="Times New Roman" w:hAnsi="Times New Roman" w:cs="Times New Roman"/>
          <w:sz w:val="28"/>
          <w:szCs w:val="28"/>
        </w:rPr>
        <w:t>Сбор, систематизация материа</w:t>
      </w:r>
      <w:r w:rsidR="000611C4" w:rsidRPr="00B36A3E">
        <w:rPr>
          <w:rFonts w:ascii="Times New Roman" w:hAnsi="Times New Roman" w:cs="Times New Roman"/>
          <w:sz w:val="28"/>
          <w:szCs w:val="28"/>
        </w:rPr>
        <w:t>лов  по истории 46, 93(26)  стрелковых</w:t>
      </w:r>
      <w:r w:rsidRPr="00B36A3E">
        <w:rPr>
          <w:rFonts w:ascii="Times New Roman" w:hAnsi="Times New Roman" w:cs="Times New Roman"/>
          <w:sz w:val="28"/>
          <w:szCs w:val="28"/>
        </w:rPr>
        <w:t xml:space="preserve"> дивизий.</w:t>
      </w:r>
      <w:r w:rsidR="000611C4" w:rsidRPr="00B36A3E">
        <w:rPr>
          <w:rFonts w:ascii="Times New Roman" w:hAnsi="Times New Roman" w:cs="Times New Roman"/>
          <w:sz w:val="28"/>
          <w:szCs w:val="28"/>
        </w:rPr>
        <w:t xml:space="preserve"> </w:t>
      </w:r>
      <w:r w:rsidRPr="00B36A3E">
        <w:rPr>
          <w:rFonts w:ascii="Times New Roman" w:hAnsi="Times New Roman" w:cs="Times New Roman"/>
          <w:sz w:val="28"/>
          <w:szCs w:val="28"/>
        </w:rPr>
        <w:t>Продвиже</w:t>
      </w:r>
      <w:r w:rsidR="000611C4" w:rsidRPr="00B36A3E">
        <w:rPr>
          <w:rFonts w:ascii="Times New Roman" w:hAnsi="Times New Roman" w:cs="Times New Roman"/>
          <w:sz w:val="28"/>
          <w:szCs w:val="28"/>
        </w:rPr>
        <w:t xml:space="preserve">ние выставки  по истории 93 </w:t>
      </w:r>
      <w:proofErr w:type="gramStart"/>
      <w:r w:rsidR="000611C4" w:rsidRPr="00B36A3E">
        <w:rPr>
          <w:rFonts w:ascii="Times New Roman" w:hAnsi="Times New Roman" w:cs="Times New Roman"/>
          <w:sz w:val="28"/>
          <w:szCs w:val="28"/>
        </w:rPr>
        <w:t>стрелковых</w:t>
      </w:r>
      <w:proofErr w:type="gramEnd"/>
      <w:r w:rsidRPr="00B36A3E">
        <w:rPr>
          <w:rFonts w:ascii="Times New Roman" w:hAnsi="Times New Roman" w:cs="Times New Roman"/>
          <w:sz w:val="28"/>
          <w:szCs w:val="28"/>
        </w:rPr>
        <w:t xml:space="preserve"> ди</w:t>
      </w:r>
      <w:r w:rsidR="000611C4" w:rsidRPr="00B36A3E">
        <w:rPr>
          <w:rFonts w:ascii="Times New Roman" w:hAnsi="Times New Roman" w:cs="Times New Roman"/>
          <w:sz w:val="28"/>
          <w:szCs w:val="28"/>
        </w:rPr>
        <w:t xml:space="preserve">визии по </w:t>
      </w:r>
      <w:r w:rsidR="00EA341B" w:rsidRPr="00B36A3E">
        <w:rPr>
          <w:rFonts w:ascii="Times New Roman" w:hAnsi="Times New Roman" w:cs="Times New Roman"/>
          <w:sz w:val="28"/>
          <w:szCs w:val="28"/>
        </w:rPr>
        <w:t>Иркутской области</w:t>
      </w:r>
      <w:r w:rsidRPr="00B36A3E">
        <w:rPr>
          <w:rFonts w:ascii="Times New Roman" w:hAnsi="Times New Roman" w:cs="Times New Roman"/>
          <w:sz w:val="28"/>
          <w:szCs w:val="28"/>
        </w:rPr>
        <w:t xml:space="preserve">. Участие представителя Иркутского землячества,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заларинца</w:t>
      </w:r>
      <w:proofErr w:type="spellEnd"/>
      <w:r w:rsidRPr="00B36A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A3E">
        <w:rPr>
          <w:rFonts w:ascii="Times New Roman" w:hAnsi="Times New Roman" w:cs="Times New Roman"/>
          <w:sz w:val="28"/>
          <w:szCs w:val="28"/>
        </w:rPr>
        <w:t>Моруден</w:t>
      </w:r>
      <w:r w:rsidR="000611C4" w:rsidRPr="00B36A3E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="000611C4">
        <w:rPr>
          <w:rFonts w:ascii="Times New Roman" w:hAnsi="Times New Roman" w:cs="Times New Roman"/>
          <w:sz w:val="28"/>
          <w:szCs w:val="28"/>
        </w:rPr>
        <w:t xml:space="preserve"> Н.В. в Дне скорби в деревне</w:t>
      </w:r>
      <w:r w:rsidRPr="00F354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44F">
        <w:rPr>
          <w:rFonts w:ascii="Times New Roman" w:hAnsi="Times New Roman" w:cs="Times New Roman"/>
          <w:sz w:val="28"/>
          <w:szCs w:val="28"/>
        </w:rPr>
        <w:t>Кузовлево</w:t>
      </w:r>
      <w:proofErr w:type="spellEnd"/>
      <w:r w:rsidR="000611C4">
        <w:rPr>
          <w:rFonts w:ascii="Times New Roman" w:hAnsi="Times New Roman" w:cs="Times New Roman"/>
          <w:sz w:val="28"/>
          <w:szCs w:val="28"/>
        </w:rPr>
        <w:t xml:space="preserve"> </w:t>
      </w:r>
      <w:r w:rsidRPr="00F3544F">
        <w:rPr>
          <w:rFonts w:ascii="Times New Roman" w:hAnsi="Times New Roman" w:cs="Times New Roman"/>
          <w:sz w:val="28"/>
          <w:szCs w:val="28"/>
        </w:rPr>
        <w:t>- местах массовой гибели земляков на защите</w:t>
      </w:r>
      <w:r w:rsidR="000611C4">
        <w:rPr>
          <w:rFonts w:ascii="Times New Roman" w:hAnsi="Times New Roman" w:cs="Times New Roman"/>
          <w:sz w:val="28"/>
          <w:szCs w:val="28"/>
        </w:rPr>
        <w:t xml:space="preserve"> столицы страны. Издание собранных им</w:t>
      </w:r>
      <w:r w:rsidRPr="00F3544F">
        <w:rPr>
          <w:rFonts w:ascii="Times New Roman" w:hAnsi="Times New Roman" w:cs="Times New Roman"/>
          <w:sz w:val="28"/>
          <w:szCs w:val="28"/>
        </w:rPr>
        <w:t xml:space="preserve"> материалов. Выявление новых данных о захоронении в </w:t>
      </w:r>
      <w:proofErr w:type="spellStart"/>
      <w:r w:rsidRPr="00F3544F">
        <w:rPr>
          <w:rFonts w:ascii="Times New Roman" w:hAnsi="Times New Roman" w:cs="Times New Roman"/>
          <w:sz w:val="28"/>
          <w:szCs w:val="28"/>
        </w:rPr>
        <w:t>Кузовлево</w:t>
      </w:r>
      <w:proofErr w:type="spellEnd"/>
      <w:r w:rsidRPr="00F354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44F">
        <w:rPr>
          <w:rFonts w:ascii="Times New Roman" w:hAnsi="Times New Roman" w:cs="Times New Roman"/>
          <w:sz w:val="28"/>
          <w:szCs w:val="28"/>
        </w:rPr>
        <w:t>заларинца</w:t>
      </w:r>
      <w:proofErr w:type="spellEnd"/>
      <w:r w:rsidRPr="00F354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44F">
        <w:rPr>
          <w:rFonts w:ascii="Times New Roman" w:hAnsi="Times New Roman" w:cs="Times New Roman"/>
          <w:sz w:val="28"/>
          <w:szCs w:val="28"/>
        </w:rPr>
        <w:t>Ветрова</w:t>
      </w:r>
      <w:proofErr w:type="spellEnd"/>
      <w:r w:rsidRPr="00F3544F">
        <w:rPr>
          <w:rFonts w:ascii="Times New Roman" w:hAnsi="Times New Roman" w:cs="Times New Roman"/>
          <w:sz w:val="28"/>
          <w:szCs w:val="28"/>
        </w:rPr>
        <w:t xml:space="preserve"> Ф.И.</w:t>
      </w:r>
      <w:r w:rsidR="00EA341B">
        <w:rPr>
          <w:rFonts w:ascii="Times New Roman" w:hAnsi="Times New Roman" w:cs="Times New Roman"/>
          <w:sz w:val="28"/>
          <w:szCs w:val="28"/>
        </w:rPr>
        <w:t xml:space="preserve"> </w:t>
      </w:r>
      <w:r w:rsidRPr="00F3544F">
        <w:rPr>
          <w:rFonts w:ascii="Times New Roman" w:hAnsi="Times New Roman" w:cs="Times New Roman"/>
          <w:sz w:val="28"/>
          <w:szCs w:val="28"/>
        </w:rPr>
        <w:t xml:space="preserve">Продолжение работы по улучшению экспозиции в </w:t>
      </w:r>
      <w:proofErr w:type="spellStart"/>
      <w:r w:rsidRPr="00F3544F">
        <w:rPr>
          <w:rFonts w:ascii="Times New Roman" w:hAnsi="Times New Roman" w:cs="Times New Roman"/>
          <w:sz w:val="28"/>
          <w:szCs w:val="28"/>
        </w:rPr>
        <w:t>Тагнинском</w:t>
      </w:r>
      <w:proofErr w:type="spellEnd"/>
      <w:r w:rsidRPr="00F3544F">
        <w:rPr>
          <w:rFonts w:ascii="Times New Roman" w:hAnsi="Times New Roman" w:cs="Times New Roman"/>
          <w:sz w:val="28"/>
          <w:szCs w:val="28"/>
        </w:rPr>
        <w:t xml:space="preserve"> госпитале.</w:t>
      </w:r>
      <w:r w:rsidR="00EA341B">
        <w:rPr>
          <w:rFonts w:ascii="Times New Roman" w:hAnsi="Times New Roman" w:cs="Times New Roman"/>
          <w:sz w:val="28"/>
          <w:szCs w:val="28"/>
        </w:rPr>
        <w:t xml:space="preserve"> </w:t>
      </w:r>
      <w:r w:rsidR="000611C4">
        <w:rPr>
          <w:rFonts w:ascii="Times New Roman" w:hAnsi="Times New Roman" w:cs="Times New Roman"/>
          <w:sz w:val="28"/>
          <w:szCs w:val="28"/>
        </w:rPr>
        <w:t>Переписка с Терновой И. И. - старшим сотрудником Музея города</w:t>
      </w:r>
      <w:r w:rsidRPr="00F3544F">
        <w:rPr>
          <w:rFonts w:ascii="Times New Roman" w:hAnsi="Times New Roman" w:cs="Times New Roman"/>
          <w:sz w:val="28"/>
          <w:szCs w:val="28"/>
        </w:rPr>
        <w:t xml:space="preserve"> Иркутск о </w:t>
      </w:r>
      <w:proofErr w:type="spellStart"/>
      <w:r w:rsidRPr="00F3544F">
        <w:rPr>
          <w:rFonts w:ascii="Times New Roman" w:hAnsi="Times New Roman" w:cs="Times New Roman"/>
          <w:sz w:val="28"/>
          <w:szCs w:val="28"/>
        </w:rPr>
        <w:t>залари</w:t>
      </w:r>
      <w:r w:rsidR="000611C4">
        <w:rPr>
          <w:rFonts w:ascii="Times New Roman" w:hAnsi="Times New Roman" w:cs="Times New Roman"/>
          <w:sz w:val="28"/>
          <w:szCs w:val="28"/>
        </w:rPr>
        <w:t>нцах</w:t>
      </w:r>
      <w:proofErr w:type="spellEnd"/>
      <w:r w:rsidR="000611C4">
        <w:rPr>
          <w:rFonts w:ascii="Times New Roman" w:hAnsi="Times New Roman" w:cs="Times New Roman"/>
          <w:sz w:val="28"/>
          <w:szCs w:val="28"/>
        </w:rPr>
        <w:t>, погибших в Смоленской области в годы Великой О</w:t>
      </w:r>
      <w:r w:rsidR="00EA341B">
        <w:rPr>
          <w:rFonts w:ascii="Times New Roman" w:hAnsi="Times New Roman" w:cs="Times New Roman"/>
          <w:sz w:val="28"/>
          <w:szCs w:val="28"/>
        </w:rPr>
        <w:t xml:space="preserve">течественной войны, в основном </w:t>
      </w:r>
      <w:r w:rsidR="000611C4">
        <w:rPr>
          <w:rFonts w:ascii="Times New Roman" w:hAnsi="Times New Roman" w:cs="Times New Roman"/>
          <w:sz w:val="28"/>
          <w:szCs w:val="28"/>
        </w:rPr>
        <w:t xml:space="preserve"> составе 46 стрелковой</w:t>
      </w:r>
      <w:r w:rsidRPr="00F3544F">
        <w:rPr>
          <w:rFonts w:ascii="Times New Roman" w:hAnsi="Times New Roman" w:cs="Times New Roman"/>
          <w:sz w:val="28"/>
          <w:szCs w:val="28"/>
        </w:rPr>
        <w:t xml:space="preserve"> дивизии</w:t>
      </w:r>
      <w:r w:rsidR="000611C4">
        <w:rPr>
          <w:rFonts w:ascii="Times New Roman" w:hAnsi="Times New Roman" w:cs="Times New Roman"/>
          <w:sz w:val="28"/>
          <w:szCs w:val="28"/>
        </w:rPr>
        <w:t>.</w:t>
      </w:r>
    </w:p>
    <w:p w:rsidR="00F3544F" w:rsidRPr="00F3544F" w:rsidRDefault="000611C4" w:rsidP="00E6214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2)Ежегодный проект «</w:t>
      </w:r>
      <w:r w:rsidR="00F3544F" w:rsidRPr="00F3544F">
        <w:rPr>
          <w:rFonts w:ascii="Times New Roman" w:hAnsi="Times New Roman" w:cs="Times New Roman"/>
          <w:sz w:val="28"/>
          <w:szCs w:val="28"/>
        </w:rPr>
        <w:t xml:space="preserve">Районный смотр музеев  боевой и трудовой славы </w:t>
      </w:r>
      <w:r>
        <w:rPr>
          <w:rFonts w:ascii="Times New Roman" w:hAnsi="Times New Roman" w:cs="Times New Roman"/>
          <w:sz w:val="28"/>
          <w:szCs w:val="28"/>
        </w:rPr>
        <w:t xml:space="preserve">школ </w:t>
      </w:r>
      <w:r w:rsidR="00F3544F" w:rsidRPr="00F3544F">
        <w:rPr>
          <w:rFonts w:ascii="Times New Roman" w:hAnsi="Times New Roman" w:cs="Times New Roman"/>
          <w:sz w:val="28"/>
          <w:szCs w:val="28"/>
        </w:rPr>
        <w:t>и учре</w:t>
      </w:r>
      <w:r>
        <w:rPr>
          <w:rFonts w:ascii="Times New Roman" w:hAnsi="Times New Roman" w:cs="Times New Roman"/>
          <w:sz w:val="28"/>
          <w:szCs w:val="28"/>
        </w:rPr>
        <w:t>ждений культуры</w:t>
      </w:r>
      <w:r w:rsidR="00E62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214E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="00E6214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» (в 2016году</w:t>
      </w:r>
      <w:r w:rsidR="00F3544F" w:rsidRPr="00F3544F">
        <w:rPr>
          <w:rFonts w:ascii="Times New Roman" w:hAnsi="Times New Roman" w:cs="Times New Roman"/>
          <w:sz w:val="28"/>
          <w:szCs w:val="28"/>
        </w:rPr>
        <w:t xml:space="preserve"> 12 участников).  Поощрение победителей смотра денежными премиями. Контакты по истории  и методике  с руководителями малых музеев школ, библиотек и ДД.</w:t>
      </w:r>
    </w:p>
    <w:p w:rsidR="00F3544F" w:rsidRPr="00F3544F" w:rsidRDefault="00071D20" w:rsidP="00E6214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3544F" w:rsidRPr="00F3544F">
        <w:rPr>
          <w:rFonts w:ascii="Times New Roman" w:hAnsi="Times New Roman" w:cs="Times New Roman"/>
          <w:sz w:val="28"/>
          <w:szCs w:val="28"/>
        </w:rPr>
        <w:t>) Проект «Родословие».</w:t>
      </w:r>
    </w:p>
    <w:p w:rsidR="00F3544F" w:rsidRPr="00F3544F" w:rsidRDefault="00F3544F" w:rsidP="00E6214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44F">
        <w:rPr>
          <w:rFonts w:ascii="Times New Roman" w:hAnsi="Times New Roman" w:cs="Times New Roman"/>
          <w:sz w:val="28"/>
          <w:szCs w:val="28"/>
        </w:rPr>
        <w:t>Проведение конкурса «Душа не может жить без роду своег</w:t>
      </w:r>
      <w:r w:rsidR="00071D20">
        <w:rPr>
          <w:rFonts w:ascii="Times New Roman" w:hAnsi="Times New Roman" w:cs="Times New Roman"/>
          <w:sz w:val="28"/>
          <w:szCs w:val="28"/>
        </w:rPr>
        <w:t>о…».</w:t>
      </w:r>
      <w:r w:rsidRPr="00F354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544F" w:rsidRPr="00F3544F" w:rsidRDefault="00F3544F" w:rsidP="00E6214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544F">
        <w:rPr>
          <w:rFonts w:ascii="Times New Roman" w:hAnsi="Times New Roman" w:cs="Times New Roman"/>
          <w:sz w:val="28"/>
          <w:szCs w:val="28"/>
        </w:rPr>
        <w:t>П</w:t>
      </w:r>
      <w:r w:rsidR="00071D20">
        <w:rPr>
          <w:rFonts w:ascii="Times New Roman" w:hAnsi="Times New Roman" w:cs="Times New Roman"/>
          <w:sz w:val="28"/>
          <w:szCs w:val="28"/>
        </w:rPr>
        <w:t xml:space="preserve">риобретение </w:t>
      </w:r>
      <w:r w:rsidRPr="00F3544F">
        <w:rPr>
          <w:rFonts w:ascii="Times New Roman" w:hAnsi="Times New Roman" w:cs="Times New Roman"/>
          <w:sz w:val="28"/>
          <w:szCs w:val="28"/>
        </w:rPr>
        <w:t xml:space="preserve">предметов старины, фото, воспоминаний, копий документов семей Распутиных, Бровкиных, Лазаревых, Минеевых, Людвиг, Качко, Никитюк и др. </w:t>
      </w:r>
      <w:proofErr w:type="gramEnd"/>
    </w:p>
    <w:p w:rsidR="00F3544F" w:rsidRPr="00F3544F" w:rsidRDefault="00F3544F" w:rsidP="00E6214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44F">
        <w:rPr>
          <w:rFonts w:ascii="Times New Roman" w:hAnsi="Times New Roman" w:cs="Times New Roman"/>
          <w:sz w:val="28"/>
          <w:szCs w:val="28"/>
        </w:rPr>
        <w:t xml:space="preserve">Сбор деревни Дмитриевка. Сбор материалов (20 воспоминаний старожилов)  и составление родословных Мартынюк, Онищенко,  </w:t>
      </w:r>
      <w:proofErr w:type="spellStart"/>
      <w:r w:rsidRPr="00F3544F">
        <w:rPr>
          <w:rFonts w:ascii="Times New Roman" w:hAnsi="Times New Roman" w:cs="Times New Roman"/>
          <w:sz w:val="28"/>
          <w:szCs w:val="28"/>
        </w:rPr>
        <w:t>Печкур</w:t>
      </w:r>
      <w:proofErr w:type="spellEnd"/>
      <w:r w:rsidRPr="00F3544F">
        <w:rPr>
          <w:rFonts w:ascii="Times New Roman" w:hAnsi="Times New Roman" w:cs="Times New Roman"/>
          <w:sz w:val="28"/>
          <w:szCs w:val="28"/>
        </w:rPr>
        <w:t>, Самойловичей и др.</w:t>
      </w:r>
    </w:p>
    <w:p w:rsidR="00F3544F" w:rsidRPr="00F3544F" w:rsidRDefault="004E1284" w:rsidP="00E6214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Пополнение фотофонда РКМ</w:t>
      </w:r>
      <w:r w:rsidR="00E6214E">
        <w:rPr>
          <w:rFonts w:ascii="Times New Roman" w:hAnsi="Times New Roman" w:cs="Times New Roman"/>
          <w:sz w:val="28"/>
          <w:szCs w:val="28"/>
        </w:rPr>
        <w:t>. Изу</w:t>
      </w:r>
      <w:r w:rsidR="002704D9">
        <w:rPr>
          <w:rFonts w:ascii="Times New Roman" w:hAnsi="Times New Roman" w:cs="Times New Roman"/>
          <w:sz w:val="28"/>
          <w:szCs w:val="28"/>
        </w:rPr>
        <w:t xml:space="preserve">чение </w:t>
      </w:r>
      <w:r w:rsidR="00F3544F" w:rsidRPr="00F3544F">
        <w:rPr>
          <w:rFonts w:ascii="Times New Roman" w:hAnsi="Times New Roman" w:cs="Times New Roman"/>
          <w:sz w:val="28"/>
          <w:szCs w:val="28"/>
        </w:rPr>
        <w:t xml:space="preserve"> фотографий начала и середины ХХ века</w:t>
      </w:r>
      <w:r w:rsidR="002704D9" w:rsidRPr="002704D9">
        <w:rPr>
          <w:rFonts w:ascii="Times New Roman" w:hAnsi="Times New Roman" w:cs="Times New Roman"/>
          <w:sz w:val="28"/>
          <w:szCs w:val="28"/>
        </w:rPr>
        <w:t xml:space="preserve"> </w:t>
      </w:r>
      <w:r w:rsidR="002704D9">
        <w:rPr>
          <w:rFonts w:ascii="Times New Roman" w:hAnsi="Times New Roman" w:cs="Times New Roman"/>
          <w:sz w:val="28"/>
          <w:szCs w:val="28"/>
        </w:rPr>
        <w:t>(уроженца деревни</w:t>
      </w:r>
      <w:r w:rsidR="002704D9" w:rsidRPr="00F3544F">
        <w:rPr>
          <w:rFonts w:ascii="Times New Roman" w:hAnsi="Times New Roman" w:cs="Times New Roman"/>
          <w:sz w:val="28"/>
          <w:szCs w:val="28"/>
        </w:rPr>
        <w:t xml:space="preserve"> Дмитриевка</w:t>
      </w:r>
      <w:r w:rsidR="002704D9">
        <w:rPr>
          <w:rFonts w:ascii="Times New Roman" w:hAnsi="Times New Roman" w:cs="Times New Roman"/>
          <w:sz w:val="28"/>
          <w:szCs w:val="28"/>
        </w:rPr>
        <w:t>).</w:t>
      </w:r>
    </w:p>
    <w:p w:rsidR="00F3544F" w:rsidRPr="00F3544F" w:rsidRDefault="00690AC1" w:rsidP="00E6214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 рода Петрусей в деревне</w:t>
      </w:r>
      <w:r w:rsidR="00F3544F" w:rsidRPr="00F354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44F" w:rsidRPr="00F3544F">
        <w:rPr>
          <w:rFonts w:ascii="Times New Roman" w:hAnsi="Times New Roman" w:cs="Times New Roman"/>
          <w:sz w:val="28"/>
          <w:szCs w:val="28"/>
        </w:rPr>
        <w:t>Жизневка</w:t>
      </w:r>
      <w:proofErr w:type="spellEnd"/>
      <w:r w:rsidR="00F3544F" w:rsidRPr="00F3544F">
        <w:rPr>
          <w:rFonts w:ascii="Times New Roman" w:hAnsi="Times New Roman" w:cs="Times New Roman"/>
          <w:sz w:val="28"/>
          <w:szCs w:val="28"/>
        </w:rPr>
        <w:t xml:space="preserve">. Составление родословной, содействие семье в напечатании их воспоминаний. Приобретение письменных воспоминаний  семьи (27 страниц). </w:t>
      </w:r>
      <w:proofErr w:type="gramStart"/>
      <w:r w:rsidR="00F3544F" w:rsidRPr="00F3544F">
        <w:rPr>
          <w:rFonts w:ascii="Times New Roman" w:hAnsi="Times New Roman" w:cs="Times New Roman"/>
          <w:sz w:val="28"/>
          <w:szCs w:val="28"/>
        </w:rPr>
        <w:t xml:space="preserve">Переписка с архивами и </w:t>
      </w:r>
      <w:proofErr w:type="spellStart"/>
      <w:r w:rsidR="00F3544F" w:rsidRPr="00F3544F">
        <w:rPr>
          <w:rFonts w:ascii="Times New Roman" w:hAnsi="Times New Roman" w:cs="Times New Roman"/>
          <w:sz w:val="28"/>
          <w:szCs w:val="28"/>
        </w:rPr>
        <w:t>ЗАГСами</w:t>
      </w:r>
      <w:proofErr w:type="spellEnd"/>
      <w:r w:rsidR="00F3544F" w:rsidRPr="00F3544F">
        <w:rPr>
          <w:rFonts w:ascii="Times New Roman" w:hAnsi="Times New Roman" w:cs="Times New Roman"/>
          <w:sz w:val="28"/>
          <w:szCs w:val="28"/>
        </w:rPr>
        <w:t xml:space="preserve"> Смоленской и Калужской губерний по  поиску данных «смоленского землячества» в </w:t>
      </w:r>
      <w:proofErr w:type="spellStart"/>
      <w:r w:rsidR="00F3544F" w:rsidRPr="00F3544F">
        <w:rPr>
          <w:rFonts w:ascii="Times New Roman" w:hAnsi="Times New Roman" w:cs="Times New Roman"/>
          <w:sz w:val="28"/>
          <w:szCs w:val="28"/>
        </w:rPr>
        <w:t>Заларинском</w:t>
      </w:r>
      <w:proofErr w:type="spellEnd"/>
      <w:r w:rsidR="00F3544F" w:rsidRPr="00F3544F">
        <w:rPr>
          <w:rFonts w:ascii="Times New Roman" w:hAnsi="Times New Roman" w:cs="Times New Roman"/>
          <w:sz w:val="28"/>
          <w:szCs w:val="28"/>
        </w:rPr>
        <w:t xml:space="preserve"> районе в дер</w:t>
      </w:r>
      <w:r>
        <w:rPr>
          <w:rFonts w:ascii="Times New Roman" w:hAnsi="Times New Roman" w:cs="Times New Roman"/>
          <w:sz w:val="28"/>
          <w:szCs w:val="28"/>
        </w:rPr>
        <w:t xml:space="preserve">евне </w:t>
      </w:r>
      <w:r w:rsidR="00F3544F" w:rsidRPr="00F3544F">
        <w:rPr>
          <w:rFonts w:ascii="Times New Roman" w:hAnsi="Times New Roman" w:cs="Times New Roman"/>
          <w:sz w:val="28"/>
          <w:szCs w:val="28"/>
        </w:rPr>
        <w:t>Покровка и Ивановка:</w:t>
      </w:r>
      <w:proofErr w:type="gramEnd"/>
      <w:r w:rsidR="00F3544F" w:rsidRPr="00F354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44F" w:rsidRPr="00F3544F">
        <w:rPr>
          <w:rFonts w:ascii="Times New Roman" w:hAnsi="Times New Roman" w:cs="Times New Roman"/>
          <w:sz w:val="28"/>
          <w:szCs w:val="28"/>
        </w:rPr>
        <w:t>Соляновых</w:t>
      </w:r>
      <w:proofErr w:type="spellEnd"/>
      <w:r w:rsidR="00F3544F" w:rsidRPr="00F354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3544F" w:rsidRPr="00F3544F">
        <w:rPr>
          <w:rFonts w:ascii="Times New Roman" w:hAnsi="Times New Roman" w:cs="Times New Roman"/>
          <w:sz w:val="28"/>
          <w:szCs w:val="28"/>
        </w:rPr>
        <w:t>Перфиловых</w:t>
      </w:r>
      <w:proofErr w:type="spellEnd"/>
      <w:r w:rsidR="00F3544F" w:rsidRPr="00F3544F">
        <w:rPr>
          <w:rFonts w:ascii="Times New Roman" w:hAnsi="Times New Roman" w:cs="Times New Roman"/>
          <w:sz w:val="28"/>
          <w:szCs w:val="28"/>
        </w:rPr>
        <w:t xml:space="preserve">, Дунаевых, </w:t>
      </w:r>
      <w:proofErr w:type="spellStart"/>
      <w:r w:rsidR="00F3544F" w:rsidRPr="00F3544F">
        <w:rPr>
          <w:rFonts w:ascii="Times New Roman" w:hAnsi="Times New Roman" w:cs="Times New Roman"/>
          <w:sz w:val="28"/>
          <w:szCs w:val="28"/>
        </w:rPr>
        <w:t>Евудремовых</w:t>
      </w:r>
      <w:proofErr w:type="spellEnd"/>
      <w:r w:rsidR="00F3544F" w:rsidRPr="00F354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3544F" w:rsidRPr="00F3544F">
        <w:rPr>
          <w:rFonts w:ascii="Times New Roman" w:hAnsi="Times New Roman" w:cs="Times New Roman"/>
          <w:sz w:val="28"/>
          <w:szCs w:val="28"/>
        </w:rPr>
        <w:t>Приказчиковых</w:t>
      </w:r>
      <w:proofErr w:type="spellEnd"/>
      <w:r w:rsidR="00F3544F" w:rsidRPr="00F3544F">
        <w:rPr>
          <w:rFonts w:ascii="Times New Roman" w:hAnsi="Times New Roman" w:cs="Times New Roman"/>
          <w:sz w:val="28"/>
          <w:szCs w:val="28"/>
        </w:rPr>
        <w:t>, Кузнецовых и др.</w:t>
      </w:r>
    </w:p>
    <w:p w:rsidR="00F3544F" w:rsidRPr="00F3544F" w:rsidRDefault="00690AC1" w:rsidP="00E6214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247EC">
        <w:rPr>
          <w:rFonts w:ascii="Times New Roman" w:hAnsi="Times New Roman" w:cs="Times New Roman"/>
          <w:sz w:val="28"/>
          <w:szCs w:val="28"/>
        </w:rPr>
        <w:t>) Проект</w:t>
      </w:r>
      <w:r w:rsidR="00F3544F" w:rsidRPr="00F3544F">
        <w:rPr>
          <w:rFonts w:ascii="Times New Roman" w:hAnsi="Times New Roman" w:cs="Times New Roman"/>
          <w:sz w:val="28"/>
          <w:szCs w:val="28"/>
        </w:rPr>
        <w:t xml:space="preserve"> «Сибирский тракт», включивш</w:t>
      </w:r>
      <w:r w:rsidR="000247EC">
        <w:rPr>
          <w:rFonts w:ascii="Times New Roman" w:hAnsi="Times New Roman" w:cs="Times New Roman"/>
          <w:sz w:val="28"/>
          <w:szCs w:val="28"/>
        </w:rPr>
        <w:t>ий в себя:</w:t>
      </w:r>
    </w:p>
    <w:p w:rsidR="00F3544F" w:rsidRPr="00F3544F" w:rsidRDefault="00F3544F" w:rsidP="00E6214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44F">
        <w:rPr>
          <w:rFonts w:ascii="Times New Roman" w:hAnsi="Times New Roman" w:cs="Times New Roman"/>
          <w:sz w:val="28"/>
          <w:szCs w:val="28"/>
        </w:rPr>
        <w:t>«Говорят, что дорога до Иркутска здесь в</w:t>
      </w:r>
      <w:r w:rsidR="000247EC">
        <w:rPr>
          <w:rFonts w:ascii="Times New Roman" w:hAnsi="Times New Roman" w:cs="Times New Roman"/>
          <w:sz w:val="28"/>
          <w:szCs w:val="28"/>
        </w:rPr>
        <w:t xml:space="preserve">озмутительна…» (совместно с Иркутским областным </w:t>
      </w:r>
      <w:r w:rsidRPr="00F3544F">
        <w:rPr>
          <w:rFonts w:ascii="Times New Roman" w:hAnsi="Times New Roman" w:cs="Times New Roman"/>
          <w:sz w:val="28"/>
          <w:szCs w:val="28"/>
        </w:rPr>
        <w:t>краеведческим музеем, отв. Э.А. Муценек);</w:t>
      </w:r>
    </w:p>
    <w:p w:rsidR="00F3544F" w:rsidRPr="00F3544F" w:rsidRDefault="00F3544F" w:rsidP="00E6214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44F">
        <w:rPr>
          <w:rFonts w:ascii="Times New Roman" w:hAnsi="Times New Roman" w:cs="Times New Roman"/>
          <w:sz w:val="28"/>
          <w:szCs w:val="28"/>
        </w:rPr>
        <w:lastRenderedPageBreak/>
        <w:t>«Дорогами Константина Рокоссовского» в свете 90-летия района; в рамках проекта «Прогулки по старому Иркутску» (ИГУ, отв. А.Ю. Петров);</w:t>
      </w:r>
    </w:p>
    <w:p w:rsidR="00F3544F" w:rsidRPr="00F3544F" w:rsidRDefault="00F3544F" w:rsidP="00E6214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44F">
        <w:rPr>
          <w:rFonts w:ascii="Times New Roman" w:hAnsi="Times New Roman" w:cs="Times New Roman"/>
          <w:sz w:val="28"/>
          <w:szCs w:val="28"/>
        </w:rPr>
        <w:t xml:space="preserve">«Прогулка по главной улице детства» в свете 80-летия </w:t>
      </w:r>
      <w:proofErr w:type="spellStart"/>
      <w:r w:rsidRPr="00F3544F">
        <w:rPr>
          <w:rFonts w:ascii="Times New Roman" w:hAnsi="Times New Roman" w:cs="Times New Roman"/>
          <w:sz w:val="28"/>
          <w:szCs w:val="28"/>
        </w:rPr>
        <w:t>Заларинской</w:t>
      </w:r>
      <w:proofErr w:type="spellEnd"/>
      <w:r w:rsidRPr="00F3544F">
        <w:rPr>
          <w:rFonts w:ascii="Times New Roman" w:hAnsi="Times New Roman" w:cs="Times New Roman"/>
          <w:sz w:val="28"/>
          <w:szCs w:val="28"/>
        </w:rPr>
        <w:t xml:space="preserve"> ср. школы №1;</w:t>
      </w:r>
    </w:p>
    <w:p w:rsidR="00F3544F" w:rsidRPr="00F3544F" w:rsidRDefault="00F3544F" w:rsidP="00E6214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44F">
        <w:rPr>
          <w:rFonts w:ascii="Times New Roman" w:hAnsi="Times New Roman" w:cs="Times New Roman"/>
          <w:sz w:val="28"/>
          <w:szCs w:val="28"/>
        </w:rPr>
        <w:t xml:space="preserve">«Дни татарской и бурятской культуры» в свете посещения района немецкими туристами и татарами ТБКЦ </w:t>
      </w:r>
      <w:r w:rsidR="000247EC">
        <w:rPr>
          <w:rFonts w:ascii="Times New Roman" w:hAnsi="Times New Roman" w:cs="Times New Roman"/>
          <w:sz w:val="28"/>
          <w:szCs w:val="28"/>
        </w:rPr>
        <w:t>города</w:t>
      </w:r>
      <w:r w:rsidRPr="00F3544F">
        <w:rPr>
          <w:rFonts w:ascii="Times New Roman" w:hAnsi="Times New Roman" w:cs="Times New Roman"/>
          <w:sz w:val="28"/>
          <w:szCs w:val="28"/>
        </w:rPr>
        <w:t xml:space="preserve"> Иркутска; посещен</w:t>
      </w:r>
      <w:r w:rsidR="000247EC">
        <w:rPr>
          <w:rFonts w:ascii="Times New Roman" w:hAnsi="Times New Roman" w:cs="Times New Roman"/>
          <w:sz w:val="28"/>
          <w:szCs w:val="28"/>
        </w:rPr>
        <w:t xml:space="preserve">ие ими </w:t>
      </w:r>
      <w:proofErr w:type="spellStart"/>
      <w:r w:rsidR="000247EC">
        <w:rPr>
          <w:rFonts w:ascii="Times New Roman" w:hAnsi="Times New Roman" w:cs="Times New Roman"/>
          <w:sz w:val="28"/>
          <w:szCs w:val="28"/>
        </w:rPr>
        <w:t>Столыпинской</w:t>
      </w:r>
      <w:proofErr w:type="spellEnd"/>
      <w:r w:rsidR="000247EC">
        <w:rPr>
          <w:rFonts w:ascii="Times New Roman" w:hAnsi="Times New Roman" w:cs="Times New Roman"/>
          <w:sz w:val="28"/>
          <w:szCs w:val="28"/>
        </w:rPr>
        <w:t xml:space="preserve"> аллеи в деревне</w:t>
      </w:r>
      <w:r w:rsidRPr="00F354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44F">
        <w:rPr>
          <w:rFonts w:ascii="Times New Roman" w:hAnsi="Times New Roman" w:cs="Times New Roman"/>
          <w:sz w:val="28"/>
          <w:szCs w:val="28"/>
        </w:rPr>
        <w:t>Тагна</w:t>
      </w:r>
      <w:proofErr w:type="spellEnd"/>
      <w:r w:rsidR="000247EC">
        <w:rPr>
          <w:rFonts w:ascii="Times New Roman" w:hAnsi="Times New Roman" w:cs="Times New Roman"/>
          <w:sz w:val="28"/>
          <w:szCs w:val="28"/>
        </w:rPr>
        <w:t xml:space="preserve"> </w:t>
      </w:r>
      <w:r w:rsidRPr="00F3544F">
        <w:rPr>
          <w:rFonts w:ascii="Times New Roman" w:hAnsi="Times New Roman" w:cs="Times New Roman"/>
          <w:sz w:val="28"/>
          <w:szCs w:val="28"/>
        </w:rPr>
        <w:t>(деревья Уфимской и Волынской губерний).</w:t>
      </w:r>
    </w:p>
    <w:p w:rsidR="00F3544F" w:rsidRPr="000247EC" w:rsidRDefault="00690AC1" w:rsidP="000247E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3544F" w:rsidRPr="00F3544F">
        <w:rPr>
          <w:rFonts w:ascii="Times New Roman" w:hAnsi="Times New Roman" w:cs="Times New Roman"/>
          <w:sz w:val="28"/>
          <w:szCs w:val="28"/>
        </w:rPr>
        <w:t>) Вечер древне</w:t>
      </w:r>
      <w:r w:rsidR="007410DA">
        <w:rPr>
          <w:rFonts w:ascii="Times New Roman" w:hAnsi="Times New Roman" w:cs="Times New Roman"/>
          <w:sz w:val="28"/>
          <w:szCs w:val="28"/>
        </w:rPr>
        <w:t xml:space="preserve"> </w:t>
      </w:r>
      <w:r w:rsidR="000247EC">
        <w:rPr>
          <w:rFonts w:ascii="Times New Roman" w:hAnsi="Times New Roman" w:cs="Times New Roman"/>
          <w:sz w:val="28"/>
          <w:szCs w:val="28"/>
        </w:rPr>
        <w:t xml:space="preserve">- </w:t>
      </w:r>
      <w:r w:rsidR="00F3544F" w:rsidRPr="00F3544F">
        <w:rPr>
          <w:rFonts w:ascii="Times New Roman" w:hAnsi="Times New Roman" w:cs="Times New Roman"/>
          <w:sz w:val="28"/>
          <w:szCs w:val="28"/>
        </w:rPr>
        <w:t xml:space="preserve">бурятских легенд и </w:t>
      </w:r>
      <w:proofErr w:type="spellStart"/>
      <w:r w:rsidR="00F3544F" w:rsidRPr="00F3544F">
        <w:rPr>
          <w:rFonts w:ascii="Times New Roman" w:hAnsi="Times New Roman" w:cs="Times New Roman"/>
          <w:sz w:val="28"/>
          <w:szCs w:val="28"/>
        </w:rPr>
        <w:t>тагнинских</w:t>
      </w:r>
      <w:proofErr w:type="spellEnd"/>
      <w:r w:rsidR="00F3544F" w:rsidRPr="00F3544F">
        <w:rPr>
          <w:rFonts w:ascii="Times New Roman" w:hAnsi="Times New Roman" w:cs="Times New Roman"/>
          <w:sz w:val="28"/>
          <w:szCs w:val="28"/>
        </w:rPr>
        <w:t xml:space="preserve"> преданий. </w:t>
      </w:r>
    </w:p>
    <w:p w:rsidR="000247EC" w:rsidRPr="000247EC" w:rsidRDefault="005F613D" w:rsidP="000247EC">
      <w:pPr>
        <w:widowControl w:val="0"/>
        <w:adjustRightInd w:val="0"/>
        <w:spacing w:after="0" w:line="232" w:lineRule="auto"/>
        <w:ind w:firstLine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21.5. Выставки, вызвавшие наибольший интерес у населения (наименование, содержание, количество посетителей)</w:t>
      </w:r>
    </w:p>
    <w:tbl>
      <w:tblPr>
        <w:tblStyle w:val="aff1"/>
        <w:tblpPr w:leftFromText="180" w:rightFromText="180" w:vertAnchor="text" w:horzAnchor="margin" w:tblpX="41" w:tblpY="303"/>
        <w:tblW w:w="15309" w:type="dxa"/>
        <w:tblLayout w:type="fixed"/>
        <w:tblLook w:val="04A0"/>
      </w:tblPr>
      <w:tblGrid>
        <w:gridCol w:w="817"/>
        <w:gridCol w:w="3011"/>
        <w:gridCol w:w="1984"/>
        <w:gridCol w:w="1559"/>
        <w:gridCol w:w="1276"/>
        <w:gridCol w:w="851"/>
        <w:gridCol w:w="850"/>
        <w:gridCol w:w="851"/>
        <w:gridCol w:w="708"/>
        <w:gridCol w:w="993"/>
        <w:gridCol w:w="708"/>
        <w:gridCol w:w="709"/>
        <w:gridCol w:w="992"/>
      </w:tblGrid>
      <w:tr w:rsidR="00F3544F" w:rsidRPr="00F3544F" w:rsidTr="000247EC">
        <w:trPr>
          <w:trHeight w:val="322"/>
        </w:trPr>
        <w:tc>
          <w:tcPr>
            <w:tcW w:w="817" w:type="dxa"/>
            <w:vMerge w:val="restart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6A3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36A3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36A3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  <w:vMerge w:val="restart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Название выставки</w:t>
            </w:r>
          </w:p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:rsidR="00F3544F" w:rsidRPr="00B36A3E" w:rsidRDefault="00374E6E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gridSpan w:val="4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 xml:space="preserve">                  Посещение</w:t>
            </w:r>
          </w:p>
        </w:tc>
        <w:tc>
          <w:tcPr>
            <w:tcW w:w="3118" w:type="dxa"/>
            <w:gridSpan w:val="4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 xml:space="preserve">              Фонды</w:t>
            </w:r>
          </w:p>
        </w:tc>
        <w:tc>
          <w:tcPr>
            <w:tcW w:w="992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44F" w:rsidRPr="00F3544F" w:rsidTr="000247EC">
        <w:trPr>
          <w:trHeight w:val="498"/>
        </w:trPr>
        <w:tc>
          <w:tcPr>
            <w:tcW w:w="817" w:type="dxa"/>
            <w:vMerge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Взросл.</w:t>
            </w:r>
          </w:p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Дети</w:t>
            </w:r>
          </w:p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36A3E">
              <w:rPr>
                <w:rFonts w:ascii="Times New Roman" w:hAnsi="Times New Roman"/>
                <w:sz w:val="24"/>
                <w:szCs w:val="24"/>
              </w:rPr>
              <w:t>Инв</w:t>
            </w:r>
            <w:proofErr w:type="spellEnd"/>
            <w:proofErr w:type="gramEnd"/>
          </w:p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Итого  8</w:t>
            </w:r>
          </w:p>
        </w:tc>
        <w:tc>
          <w:tcPr>
            <w:tcW w:w="708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ОФ</w:t>
            </w:r>
          </w:p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НВФ</w:t>
            </w:r>
          </w:p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ВХ</w:t>
            </w:r>
          </w:p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ВП</w:t>
            </w:r>
          </w:p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3544F" w:rsidRPr="00F3544F" w:rsidTr="000247EC">
        <w:tc>
          <w:tcPr>
            <w:tcW w:w="817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«Куклы мира» выдан</w:t>
            </w:r>
            <w:r w:rsidR="009E5D01" w:rsidRPr="00B36A3E">
              <w:rPr>
                <w:rFonts w:ascii="Times New Roman" w:hAnsi="Times New Roman"/>
                <w:sz w:val="24"/>
                <w:szCs w:val="24"/>
              </w:rPr>
              <w:t>а музеем «Усадьба Сукачева» г</w:t>
            </w:r>
            <w:proofErr w:type="gramStart"/>
            <w:r w:rsidR="009E5D01" w:rsidRPr="00B36A3E">
              <w:rPr>
                <w:rFonts w:ascii="Times New Roman" w:hAnsi="Times New Roman"/>
                <w:sz w:val="24"/>
                <w:szCs w:val="24"/>
              </w:rPr>
              <w:t>.</w:t>
            </w:r>
            <w:r w:rsidRPr="00B36A3E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B36A3E">
              <w:rPr>
                <w:rFonts w:ascii="Times New Roman" w:hAnsi="Times New Roman"/>
                <w:sz w:val="24"/>
                <w:szCs w:val="24"/>
              </w:rPr>
              <w:t>ркутск. 16экскурсий</w:t>
            </w:r>
          </w:p>
        </w:tc>
        <w:tc>
          <w:tcPr>
            <w:tcW w:w="1984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 xml:space="preserve">8.12.15. по </w:t>
            </w:r>
          </w:p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26.02.16.</w:t>
            </w:r>
          </w:p>
        </w:tc>
        <w:tc>
          <w:tcPr>
            <w:tcW w:w="1559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РКМ</w:t>
            </w:r>
          </w:p>
        </w:tc>
        <w:tc>
          <w:tcPr>
            <w:tcW w:w="1276" w:type="dxa"/>
          </w:tcPr>
          <w:p w:rsidR="00F3544F" w:rsidRPr="00B36A3E" w:rsidRDefault="009E5D01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</w:tcPr>
          <w:p w:rsidR="00F3544F" w:rsidRPr="00B36A3E" w:rsidRDefault="009E5D01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824</w:t>
            </w:r>
          </w:p>
        </w:tc>
        <w:tc>
          <w:tcPr>
            <w:tcW w:w="850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3544F" w:rsidRPr="00B36A3E" w:rsidRDefault="009E5D01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899</w:t>
            </w:r>
          </w:p>
        </w:tc>
        <w:tc>
          <w:tcPr>
            <w:tcW w:w="708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278</w:t>
            </w:r>
          </w:p>
        </w:tc>
        <w:tc>
          <w:tcPr>
            <w:tcW w:w="992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278</w:t>
            </w:r>
          </w:p>
        </w:tc>
      </w:tr>
      <w:tr w:rsidR="00F3544F" w:rsidRPr="00F3544F" w:rsidTr="000247EC">
        <w:tc>
          <w:tcPr>
            <w:tcW w:w="817" w:type="dxa"/>
          </w:tcPr>
          <w:p w:rsidR="00F3544F" w:rsidRPr="00B36A3E" w:rsidRDefault="00374E6E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2</w:t>
            </w:r>
            <w:r w:rsidR="00F3544F" w:rsidRPr="00B36A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«Они играют в куклы»</w:t>
            </w:r>
          </w:p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25.01.16.</w:t>
            </w:r>
          </w:p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по 25.02.16.</w:t>
            </w:r>
          </w:p>
        </w:tc>
        <w:tc>
          <w:tcPr>
            <w:tcW w:w="1559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 xml:space="preserve">Д/К «Современник» </w:t>
            </w:r>
          </w:p>
        </w:tc>
        <w:tc>
          <w:tcPr>
            <w:tcW w:w="1276" w:type="dxa"/>
          </w:tcPr>
          <w:p w:rsidR="00F3544F" w:rsidRPr="00B36A3E" w:rsidRDefault="00374E6E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851" w:type="dxa"/>
          </w:tcPr>
          <w:p w:rsidR="00F3544F" w:rsidRPr="00B36A3E" w:rsidRDefault="00374E6E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1065</w:t>
            </w:r>
          </w:p>
        </w:tc>
        <w:tc>
          <w:tcPr>
            <w:tcW w:w="850" w:type="dxa"/>
          </w:tcPr>
          <w:p w:rsidR="00F3544F" w:rsidRPr="00B36A3E" w:rsidRDefault="00374E6E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</w:t>
            </w:r>
            <w:r w:rsidR="00374E6E" w:rsidRPr="00B36A3E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  <w:tc>
          <w:tcPr>
            <w:tcW w:w="708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F3544F" w:rsidRPr="00F3544F" w:rsidTr="000247EC">
        <w:tc>
          <w:tcPr>
            <w:tcW w:w="817" w:type="dxa"/>
          </w:tcPr>
          <w:p w:rsidR="00F3544F" w:rsidRPr="00B36A3E" w:rsidRDefault="00374E6E" w:rsidP="00374E6E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11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Выставка-конкурс «Душа не может без рода своего».</w:t>
            </w:r>
          </w:p>
        </w:tc>
        <w:tc>
          <w:tcPr>
            <w:tcW w:w="1984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2.03.16. по 06.04.16.</w:t>
            </w:r>
          </w:p>
        </w:tc>
        <w:tc>
          <w:tcPr>
            <w:tcW w:w="1559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РКМ</w:t>
            </w:r>
          </w:p>
        </w:tc>
        <w:tc>
          <w:tcPr>
            <w:tcW w:w="1276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851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708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1624</w:t>
            </w:r>
          </w:p>
        </w:tc>
        <w:tc>
          <w:tcPr>
            <w:tcW w:w="992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1711</w:t>
            </w:r>
          </w:p>
        </w:tc>
      </w:tr>
      <w:tr w:rsidR="00F3544F" w:rsidRPr="00F3544F" w:rsidTr="000247EC">
        <w:tc>
          <w:tcPr>
            <w:tcW w:w="817" w:type="dxa"/>
          </w:tcPr>
          <w:p w:rsidR="00F3544F" w:rsidRPr="00B36A3E" w:rsidRDefault="00374E6E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4</w:t>
            </w:r>
            <w:r w:rsidR="00F3544F" w:rsidRPr="00B36A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«Новые страницы в книги Памяти»</w:t>
            </w:r>
          </w:p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18.04.16.</w:t>
            </w:r>
          </w:p>
        </w:tc>
        <w:tc>
          <w:tcPr>
            <w:tcW w:w="1559" w:type="dxa"/>
          </w:tcPr>
          <w:p w:rsidR="00F3544F" w:rsidRPr="00B36A3E" w:rsidRDefault="00F3544F" w:rsidP="006A0C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6A3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B36A3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B36A3E">
              <w:rPr>
                <w:rFonts w:ascii="Times New Roman" w:hAnsi="Times New Roman"/>
                <w:sz w:val="24"/>
                <w:szCs w:val="24"/>
              </w:rPr>
              <w:t>инеево</w:t>
            </w:r>
            <w:proofErr w:type="spellEnd"/>
          </w:p>
          <w:p w:rsidR="00F3544F" w:rsidRPr="00B36A3E" w:rsidRDefault="00F3544F" w:rsidP="006A0C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6A3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B36A3E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B36A3E">
              <w:rPr>
                <w:rFonts w:ascii="Times New Roman" w:hAnsi="Times New Roman"/>
                <w:sz w:val="24"/>
                <w:szCs w:val="24"/>
              </w:rPr>
              <w:t>ово-Черемхово</w:t>
            </w:r>
            <w:proofErr w:type="spellEnd"/>
          </w:p>
          <w:p w:rsidR="00F3544F" w:rsidRPr="00B36A3E" w:rsidRDefault="00F3544F" w:rsidP="006A0C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B36A3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B36A3E">
              <w:rPr>
                <w:rFonts w:ascii="Times New Roman" w:hAnsi="Times New Roman"/>
                <w:sz w:val="24"/>
                <w:szCs w:val="24"/>
              </w:rPr>
              <w:t>оисеевка</w:t>
            </w:r>
          </w:p>
          <w:p w:rsidR="00F3544F" w:rsidRPr="00B36A3E" w:rsidRDefault="00F3544F" w:rsidP="006A0C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6A3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B36A3E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B36A3E">
              <w:rPr>
                <w:rFonts w:ascii="Times New Roman" w:hAnsi="Times New Roman"/>
                <w:sz w:val="24"/>
                <w:szCs w:val="24"/>
              </w:rPr>
              <w:t>агна</w:t>
            </w:r>
            <w:proofErr w:type="spellEnd"/>
            <w:r w:rsidRPr="00B36A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6A3E">
              <w:rPr>
                <w:rFonts w:ascii="Times New Roman" w:hAnsi="Times New Roman"/>
                <w:sz w:val="24"/>
                <w:szCs w:val="24"/>
              </w:rPr>
              <w:t>д.Бабагай</w:t>
            </w:r>
            <w:proofErr w:type="spellEnd"/>
          </w:p>
          <w:p w:rsidR="00F3544F" w:rsidRPr="00B36A3E" w:rsidRDefault="00F3544F" w:rsidP="006A0C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6A3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B36A3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36A3E">
              <w:rPr>
                <w:rFonts w:ascii="Times New Roman" w:hAnsi="Times New Roman"/>
                <w:sz w:val="24"/>
                <w:szCs w:val="24"/>
              </w:rPr>
              <w:t>оманенкино</w:t>
            </w:r>
            <w:proofErr w:type="spellEnd"/>
            <w:r w:rsidRPr="00B36A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6A3E">
              <w:rPr>
                <w:rFonts w:ascii="Times New Roman" w:hAnsi="Times New Roman"/>
                <w:sz w:val="24"/>
                <w:szCs w:val="24"/>
              </w:rPr>
              <w:t>с.Веренка</w:t>
            </w:r>
            <w:proofErr w:type="spellEnd"/>
            <w:r w:rsidRPr="00B36A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6A3E">
              <w:rPr>
                <w:rFonts w:ascii="Times New Roman" w:hAnsi="Times New Roman"/>
                <w:sz w:val="24"/>
                <w:szCs w:val="24"/>
              </w:rPr>
              <w:t>П.Залари</w:t>
            </w:r>
            <w:proofErr w:type="spellEnd"/>
          </w:p>
        </w:tc>
        <w:tc>
          <w:tcPr>
            <w:tcW w:w="1276" w:type="dxa"/>
          </w:tcPr>
          <w:p w:rsidR="00F3544F" w:rsidRPr="00B36A3E" w:rsidRDefault="002922B0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1170</w:t>
            </w:r>
          </w:p>
        </w:tc>
        <w:tc>
          <w:tcPr>
            <w:tcW w:w="851" w:type="dxa"/>
          </w:tcPr>
          <w:p w:rsidR="00F3544F" w:rsidRPr="00B36A3E" w:rsidRDefault="002922B0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850" w:type="dxa"/>
          </w:tcPr>
          <w:p w:rsidR="00F3544F" w:rsidRPr="00B36A3E" w:rsidRDefault="002922B0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F3544F" w:rsidRPr="00B36A3E" w:rsidRDefault="002922B0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1503</w:t>
            </w:r>
          </w:p>
        </w:tc>
        <w:tc>
          <w:tcPr>
            <w:tcW w:w="708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3544F" w:rsidRPr="00B36A3E" w:rsidRDefault="00F3544F" w:rsidP="000247EC">
            <w:pPr>
              <w:rPr>
                <w:rFonts w:ascii="Times New Roman" w:hAnsi="Times New Roman"/>
                <w:sz w:val="24"/>
                <w:szCs w:val="24"/>
              </w:rPr>
            </w:pPr>
            <w:r w:rsidRPr="00B36A3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</w:tbl>
    <w:p w:rsidR="00F3544F" w:rsidRPr="00F3544F" w:rsidRDefault="00F3544F" w:rsidP="005F613D">
      <w:pPr>
        <w:widowControl w:val="0"/>
        <w:adjustRightInd w:val="0"/>
        <w:spacing w:after="0" w:line="232" w:lineRule="auto"/>
        <w:ind w:firstLine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2D36C5" w:rsidRDefault="005F613D" w:rsidP="005F613D">
      <w:pPr>
        <w:tabs>
          <w:tab w:val="left" w:pos="851"/>
        </w:tabs>
        <w:spacing w:after="0" w:line="232" w:lineRule="auto"/>
        <w:ind w:left="1065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B36A3E" w:rsidRDefault="005F613D" w:rsidP="005F613D">
      <w:pPr>
        <w:spacing w:after="0" w:line="232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22. </w:t>
      </w:r>
      <w:r w:rsidRPr="00B36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одаренными детьми и талантливой молодежью</w:t>
      </w:r>
    </w:p>
    <w:p w:rsidR="005F613D" w:rsidRPr="00B36A3E" w:rsidRDefault="005F613D" w:rsidP="005F613D">
      <w:pPr>
        <w:tabs>
          <w:tab w:val="left" w:pos="851"/>
        </w:tabs>
        <w:spacing w:after="0" w:line="232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F613D" w:rsidRPr="00B36A3E" w:rsidRDefault="005F613D" w:rsidP="005F613D">
      <w:pPr>
        <w:tabs>
          <w:tab w:val="left" w:pos="0"/>
          <w:tab w:val="left" w:pos="851"/>
        </w:tabs>
        <w:spacing w:after="0" w:line="23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22.1 Учреждения дополнительного образования:</w:t>
      </w:r>
    </w:p>
    <w:p w:rsidR="005F613D" w:rsidRDefault="005F613D" w:rsidP="005F613D">
      <w:pPr>
        <w:tabs>
          <w:tab w:val="left" w:pos="851"/>
        </w:tabs>
        <w:spacing w:after="0" w:line="232" w:lineRule="auto"/>
        <w:ind w:left="928" w:firstLine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6"/>
        <w:gridCol w:w="2439"/>
        <w:gridCol w:w="2376"/>
        <w:gridCol w:w="2126"/>
        <w:gridCol w:w="2410"/>
      </w:tblGrid>
      <w:tr w:rsidR="005F613D" w:rsidTr="005F613D">
        <w:trPr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(ед.)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ДШИ (ед.)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ДХШ (ед.)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ДМШ (ед.)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  <w:p w:rsidR="005F613D" w:rsidRDefault="005F613D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название)</w:t>
            </w:r>
          </w:p>
        </w:tc>
      </w:tr>
      <w:tr w:rsidR="005F613D" w:rsidRPr="00F37C49" w:rsidTr="005F613D">
        <w:trPr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Pr="00F37C49" w:rsidRDefault="001D43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C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Pr="00F37C49" w:rsidRDefault="001D43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C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Pr="00F37C49" w:rsidRDefault="005F6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Pr="00F37C49" w:rsidRDefault="001D43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C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Pr="00F37C49" w:rsidRDefault="005F613D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613D" w:rsidRPr="00F37C49" w:rsidRDefault="005F613D" w:rsidP="005F613D">
      <w:pPr>
        <w:tabs>
          <w:tab w:val="left" w:pos="851"/>
        </w:tabs>
        <w:spacing w:after="0" w:line="232" w:lineRule="auto"/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B36A3E" w:rsidRDefault="005F613D" w:rsidP="005F613D">
      <w:pPr>
        <w:tabs>
          <w:tab w:val="left" w:pos="0"/>
          <w:tab w:val="left" w:pos="851"/>
        </w:tabs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2 Показатели работы учреждений дополнительного образования детей:</w:t>
      </w:r>
    </w:p>
    <w:p w:rsidR="005F613D" w:rsidRDefault="005F613D" w:rsidP="005F613D">
      <w:pPr>
        <w:tabs>
          <w:tab w:val="left" w:pos="0"/>
          <w:tab w:val="left" w:pos="851"/>
        </w:tabs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3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99"/>
        <w:gridCol w:w="1418"/>
        <w:gridCol w:w="1134"/>
        <w:gridCol w:w="1984"/>
      </w:tblGrid>
      <w:tr w:rsidR="005F613D" w:rsidTr="005F613D">
        <w:trPr>
          <w:jc w:val="center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+, - к 2015 г.</w:t>
            </w:r>
          </w:p>
        </w:tc>
      </w:tr>
      <w:tr w:rsidR="005F613D" w:rsidTr="005F613D">
        <w:trPr>
          <w:jc w:val="center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3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контингент учащихся (чел.)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4C1CD6" w:rsidP="004C1CD6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4C1CD6" w:rsidP="004C1CD6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4C1CD6" w:rsidP="004C1CD6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</w:t>
            </w:r>
          </w:p>
        </w:tc>
      </w:tr>
      <w:tr w:rsidR="005F613D" w:rsidTr="005F613D">
        <w:trPr>
          <w:jc w:val="center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3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(чел.)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4C1CD6" w:rsidP="004C1CD6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4C1CD6" w:rsidP="004C1CD6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4C1CD6" w:rsidP="004C1CD6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</w:t>
            </w:r>
          </w:p>
        </w:tc>
      </w:tr>
      <w:tr w:rsidR="005F613D" w:rsidTr="005F613D">
        <w:trPr>
          <w:jc w:val="center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3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 (чел.)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4C1CD6" w:rsidP="004C1CD6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4C1CD6" w:rsidP="004C1CD6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4C1CD6" w:rsidP="004C1CD6">
            <w:pPr>
              <w:tabs>
                <w:tab w:val="left" w:pos="851"/>
              </w:tabs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</w:t>
            </w:r>
          </w:p>
        </w:tc>
      </w:tr>
      <w:tr w:rsidR="005F613D" w:rsidTr="005F613D">
        <w:trPr>
          <w:jc w:val="center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851"/>
              </w:tabs>
              <w:spacing w:after="0" w:line="232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Охват детей эстетическим образованием от общего числа детей от 6-18 лет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(%)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851"/>
              </w:tabs>
              <w:spacing w:after="0" w:line="23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851"/>
              </w:tabs>
              <w:spacing w:after="0" w:line="23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 w:rsidP="004C1CD6">
            <w:pPr>
              <w:tabs>
                <w:tab w:val="left" w:pos="851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613D" w:rsidRDefault="005F613D" w:rsidP="005F613D">
      <w:pPr>
        <w:tabs>
          <w:tab w:val="left" w:pos="0"/>
          <w:tab w:val="left" w:pos="851"/>
        </w:tabs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B36A3E" w:rsidRDefault="005F613D" w:rsidP="005F613D">
      <w:pPr>
        <w:tabs>
          <w:tab w:val="left" w:pos="0"/>
          <w:tab w:val="left" w:pos="851"/>
        </w:tabs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22.3. 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финансовая поддержка (поощрение) одаренных детей и талантливой молодежи:</w:t>
      </w:r>
    </w:p>
    <w:p w:rsidR="005F613D" w:rsidRPr="00B36A3E" w:rsidRDefault="005F613D" w:rsidP="005F613D">
      <w:pPr>
        <w:tabs>
          <w:tab w:val="left" w:pos="709"/>
        </w:tabs>
        <w:spacing w:after="0" w:line="232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25"/>
        <w:gridCol w:w="2701"/>
        <w:gridCol w:w="2837"/>
        <w:gridCol w:w="3687"/>
      </w:tblGrid>
      <w:tr w:rsidR="005F613D" w:rsidTr="005F613D">
        <w:trPr>
          <w:jc w:val="center"/>
        </w:trPr>
        <w:tc>
          <w:tcPr>
            <w:tcW w:w="10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709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одаренных детей и талантливой молодежи, получивших муниципальную индивидуальную финансовую поддержку (поощрение)</w:t>
            </w:r>
          </w:p>
        </w:tc>
      </w:tr>
      <w:tr w:rsidR="005F613D" w:rsidTr="005F613D">
        <w:trPr>
          <w:jc w:val="center"/>
        </w:trPr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709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5F613D" w:rsidRDefault="005F613D">
            <w:pPr>
              <w:tabs>
                <w:tab w:val="left" w:pos="709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9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709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получивших</w:t>
            </w:r>
          </w:p>
        </w:tc>
      </w:tr>
      <w:tr w:rsidR="005F613D" w:rsidTr="005F613D">
        <w:trPr>
          <w:jc w:val="center"/>
        </w:trPr>
        <w:tc>
          <w:tcPr>
            <w:tcW w:w="10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709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(ед.)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709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(ед.)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709"/>
              </w:tabs>
              <w:spacing w:after="0" w:line="23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формы (ед.)</w:t>
            </w:r>
          </w:p>
        </w:tc>
      </w:tr>
      <w:tr w:rsidR="005F613D" w:rsidTr="005F613D">
        <w:trPr>
          <w:trHeight w:val="347"/>
          <w:jc w:val="center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Pr="00793264" w:rsidRDefault="00793264" w:rsidP="007932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326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Pr="00793264" w:rsidRDefault="005F613D" w:rsidP="007932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Pr="00793264" w:rsidRDefault="00793264" w:rsidP="007932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Pr="00793264" w:rsidRDefault="00793264" w:rsidP="007932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5F613D" w:rsidRDefault="005F613D" w:rsidP="005F613D">
      <w:pPr>
        <w:tabs>
          <w:tab w:val="left" w:pos="709"/>
        </w:tabs>
        <w:spacing w:after="0" w:line="23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Default="005F613D" w:rsidP="005F613D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B36A3E" w:rsidRDefault="005F613D" w:rsidP="005F613D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22.4.  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муниципального образования по выявлению одаренных детей (ОД) </w:t>
      </w:r>
    </w:p>
    <w:p w:rsidR="005F613D" w:rsidRDefault="005F613D" w:rsidP="005F613D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f1"/>
        <w:tblW w:w="0" w:type="auto"/>
        <w:tblLook w:val="04A0"/>
      </w:tblPr>
      <w:tblGrid>
        <w:gridCol w:w="2426"/>
        <w:gridCol w:w="2105"/>
        <w:gridCol w:w="1985"/>
        <w:gridCol w:w="2126"/>
        <w:gridCol w:w="2427"/>
        <w:gridCol w:w="3385"/>
      </w:tblGrid>
      <w:tr w:rsidR="005F613D" w:rsidTr="005F613D">
        <w:tc>
          <w:tcPr>
            <w:tcW w:w="8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муниципальных конкурсных мероприятий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 проводимых МО по выявлению ОД (ед.)</w:t>
            </w:r>
          </w:p>
        </w:tc>
        <w:tc>
          <w:tcPr>
            <w:tcW w:w="2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доля участников в </w:t>
            </w:r>
            <w:proofErr w:type="gramStart"/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МКМ</w:t>
            </w:r>
            <w:proofErr w:type="gramEnd"/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от общего числа населения МО в возрасте до 18 лет (%)</w:t>
            </w:r>
          </w:p>
        </w:tc>
        <w:tc>
          <w:tcPr>
            <w:tcW w:w="3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доля средств, направленных на </w:t>
            </w:r>
            <w:proofErr w:type="gramStart"/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МКМ</w:t>
            </w:r>
            <w:proofErr w:type="gramEnd"/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от объёма финансирования отрасли культуры МО (%)</w:t>
            </w:r>
          </w:p>
        </w:tc>
      </w:tr>
      <w:tr w:rsidR="005F613D" w:rsidTr="005F613D">
        <w:tc>
          <w:tcPr>
            <w:tcW w:w="2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13D" w:rsidTr="005F613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конкурсы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выставки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иные формы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13D" w:rsidTr="005F613D"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793264" w:rsidP="007932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793264" w:rsidP="007932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793264" w:rsidP="007932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793264" w:rsidP="007932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 w:rsidP="007932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 w:rsidP="007932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F613D" w:rsidRDefault="005F613D" w:rsidP="005F613D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Default="005F613D" w:rsidP="005F613D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B36A3E" w:rsidRDefault="005F613D" w:rsidP="005F613D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22.5. 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МО по направлению одаренных детей (ОД) на конкурсные мероприятия </w:t>
      </w:r>
    </w:p>
    <w:p w:rsidR="005F613D" w:rsidRPr="00B36A3E" w:rsidRDefault="005F613D" w:rsidP="005F613D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1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96"/>
        <w:gridCol w:w="1293"/>
        <w:gridCol w:w="1633"/>
        <w:gridCol w:w="1798"/>
        <w:gridCol w:w="3214"/>
        <w:gridCol w:w="3544"/>
      </w:tblGrid>
      <w:tr w:rsidR="005F613D" w:rsidTr="005F613D">
        <w:trPr>
          <w:jc w:val="center"/>
        </w:trPr>
        <w:tc>
          <w:tcPr>
            <w:tcW w:w="6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участников, направленных МО на конкурсные мероприятия (ед.)</w:t>
            </w:r>
          </w:p>
        </w:tc>
        <w:tc>
          <w:tcPr>
            <w:tcW w:w="3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доля участников в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от общего числа населения МО в возрасте до 18 лет (%)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доля средств, направленных на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от объёма финансирования отрасли культуры МО (%)</w:t>
            </w:r>
          </w:p>
        </w:tc>
      </w:tr>
      <w:tr w:rsidR="005F613D" w:rsidTr="005F613D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5F613D" w:rsidTr="005F613D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областные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всероссийские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международные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5F613D" w:rsidTr="005F613D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95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95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95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95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5F6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5F6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</w:tbl>
    <w:p w:rsidR="005F613D" w:rsidRDefault="005F613D" w:rsidP="005F613D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B36A3E" w:rsidRDefault="005F613D" w:rsidP="005F613D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22.6</w:t>
      </w:r>
      <w:r w:rsidRPr="00B36A3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Программное обеспечение деятельности МО по работе с одаренными детьми (ОД)</w:t>
      </w:r>
    </w:p>
    <w:p w:rsidR="005F613D" w:rsidRDefault="005F613D" w:rsidP="005F613D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99"/>
        <w:gridCol w:w="1384"/>
        <w:gridCol w:w="1386"/>
        <w:gridCol w:w="4034"/>
      </w:tblGrid>
      <w:tr w:rsidR="005F613D" w:rsidTr="005F613D">
        <w:trPr>
          <w:jc w:val="center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 работе</w:t>
            </w:r>
            <w:r w:rsidR="00F46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ОД и ТМ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средств, направленных на реализацию за отчетный период от объема финансирования отрасли культура МО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5F613D" w:rsidTr="005F613D">
        <w:trPr>
          <w:jc w:val="center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5F613D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5F613D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5F613D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13D" w:rsidRDefault="005F613D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613D" w:rsidRDefault="005F613D" w:rsidP="005F613D">
      <w:pPr>
        <w:tabs>
          <w:tab w:val="left" w:pos="709"/>
        </w:tabs>
        <w:spacing w:after="0" w:line="23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3A1921" w:rsidRDefault="005F613D" w:rsidP="003A1921">
      <w:pPr>
        <w:tabs>
          <w:tab w:val="left" w:pos="709"/>
        </w:tabs>
        <w:spacing w:after="0" w:line="232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921">
        <w:rPr>
          <w:rFonts w:ascii="Times New Roman" w:eastAsia="Times New Roman" w:hAnsi="Times New Roman" w:cs="Times New Roman"/>
          <w:sz w:val="28"/>
          <w:szCs w:val="28"/>
          <w:lang w:eastAsia="ru-RU"/>
        </w:rPr>
        <w:t>22.7. Общее число детского населения до 18 лет, привлеченного к участию в творческих мероприят</w:t>
      </w:r>
      <w:r w:rsidR="00F46C45" w:rsidRPr="003A1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иях учреждений культуры  327 </w:t>
      </w:r>
      <w:r w:rsidRPr="003A192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</w:t>
      </w:r>
      <w:r w:rsidR="003A1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A1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дети с ограниченными </w:t>
      </w:r>
      <w:r w:rsidR="00F46C45" w:rsidRPr="003A192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возможностями 0</w:t>
      </w:r>
      <w:r w:rsidRPr="003A1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  <w:r w:rsidR="003A1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46C45" w:rsidRPr="003A1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дети-сироты 6 </w:t>
      </w:r>
      <w:r w:rsidRPr="003A1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чел. </w:t>
      </w:r>
    </w:p>
    <w:p w:rsidR="005F613D" w:rsidRDefault="005F613D" w:rsidP="005F613D">
      <w:pPr>
        <w:tabs>
          <w:tab w:val="left" w:pos="709"/>
        </w:tabs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3A1921" w:rsidRDefault="005F613D" w:rsidP="005F613D">
      <w:pPr>
        <w:tabs>
          <w:tab w:val="left" w:pos="709"/>
        </w:tabs>
        <w:spacing w:after="0" w:line="232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23. </w:t>
      </w:r>
      <w:r w:rsidRPr="003A1921">
        <w:rPr>
          <w:rFonts w:ascii="Times New Roman" w:eastAsia="Calibri" w:hAnsi="Times New Roman" w:cs="Times New Roman"/>
          <w:b/>
          <w:sz w:val="28"/>
          <w:szCs w:val="28"/>
          <w:lang w:bidi="en-US"/>
        </w:rPr>
        <w:t xml:space="preserve">Сведения о реализации Плана </w:t>
      </w:r>
      <w:r w:rsidRPr="003A1921">
        <w:rPr>
          <w:rFonts w:ascii="Times New Roman" w:eastAsia="Calibri" w:hAnsi="Times New Roman" w:cs="Times New Roman"/>
          <w:b/>
          <w:color w:val="000000"/>
          <w:sz w:val="28"/>
          <w:szCs w:val="28"/>
          <w:lang w:bidi="en-US"/>
        </w:rPr>
        <w:t>мероприятий («дорожная карта»), направленных на повышение эффективности сферы культуры муниципального образования</w:t>
      </w:r>
    </w:p>
    <w:p w:rsidR="005F613D" w:rsidRPr="003A1921" w:rsidRDefault="005F613D" w:rsidP="005F613D">
      <w:pPr>
        <w:tabs>
          <w:tab w:val="left" w:pos="709"/>
        </w:tabs>
        <w:spacing w:after="0" w:line="232" w:lineRule="auto"/>
        <w:ind w:firstLine="357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bidi="en-US"/>
        </w:rPr>
      </w:pPr>
    </w:p>
    <w:tbl>
      <w:tblPr>
        <w:tblW w:w="126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3850"/>
        <w:gridCol w:w="3402"/>
        <w:gridCol w:w="2410"/>
        <w:gridCol w:w="2409"/>
      </w:tblGrid>
      <w:tr w:rsidR="005F613D" w:rsidTr="005F613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709"/>
              </w:tabs>
              <w:spacing w:after="0" w:line="232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№</w:t>
            </w:r>
          </w:p>
          <w:p w:rsidR="005F613D" w:rsidRDefault="005F613D">
            <w:pPr>
              <w:tabs>
                <w:tab w:val="left" w:pos="709"/>
              </w:tabs>
              <w:spacing w:after="0" w:line="232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п</w:t>
            </w:r>
            <w:proofErr w:type="spellEnd"/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709"/>
              </w:tabs>
              <w:spacing w:after="0" w:line="232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Наименование показателя плана мероприятий 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bidi="en-US"/>
              </w:rPr>
              <w:t>(«дорожной карты»)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709"/>
              </w:tabs>
              <w:spacing w:after="0" w:line="232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Плановое значение показателя </w:t>
            </w: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bidi="en-US"/>
              </w:rPr>
              <w:t>«дорожной карты»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709"/>
              </w:tabs>
              <w:spacing w:after="0" w:line="232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Достигнутое значение показателя «дорожной карты»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709"/>
              </w:tabs>
              <w:spacing w:after="0" w:line="232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(+) (-) достигнутого значения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от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 планового</w:t>
            </w:r>
          </w:p>
        </w:tc>
      </w:tr>
      <w:tr w:rsidR="00EF0821" w:rsidTr="005F613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821" w:rsidRPr="001367E5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eastAsia="Calibri"/>
                <w:color w:val="000000"/>
                <w:lang w:bidi="en-US"/>
              </w:rPr>
            </w:pPr>
            <w:r w:rsidRPr="001367E5">
              <w:rPr>
                <w:rFonts w:eastAsia="Calibri"/>
                <w:color w:val="000000"/>
                <w:lang w:bidi="en-US"/>
              </w:rPr>
              <w:t>1.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1367E5" w:rsidRDefault="00EF0821" w:rsidP="00C90405">
            <w:pPr>
              <w:pStyle w:val="af8"/>
              <w:tabs>
                <w:tab w:val="left" w:pos="709"/>
              </w:tabs>
              <w:ind w:left="0"/>
              <w:jc w:val="center"/>
              <w:rPr>
                <w:color w:val="000000"/>
              </w:rPr>
            </w:pPr>
            <w:r w:rsidRPr="001367E5">
              <w:rPr>
                <w:color w:val="000000"/>
              </w:rPr>
              <w:t>Среднемесячная зарплата работников, руб.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2711CC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711C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21</w:t>
            </w:r>
            <w:r w:rsidR="002711CC" w:rsidRPr="002711C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 </w:t>
            </w:r>
            <w:r w:rsidRPr="002711C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0</w:t>
            </w:r>
            <w:r w:rsidR="002711CC" w:rsidRPr="002711C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80,1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B83D09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B83D09">
              <w:rPr>
                <w:rFonts w:ascii="Times New Roman" w:eastAsia="Calibri" w:hAnsi="Times New Roman" w:cs="Times New Roman"/>
                <w:lang w:bidi="en-US"/>
              </w:rPr>
              <w:t xml:space="preserve">21 </w:t>
            </w:r>
            <w:r w:rsidR="002711CC" w:rsidRPr="00B83D09">
              <w:rPr>
                <w:rFonts w:ascii="Times New Roman" w:eastAsia="Calibri" w:hAnsi="Times New Roman" w:cs="Times New Roman"/>
                <w:lang w:bidi="en-US"/>
              </w:rPr>
              <w:t>139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2711CC" w:rsidRDefault="002711CC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2711CC">
              <w:rPr>
                <w:rFonts w:ascii="Times New Roman" w:eastAsia="Calibri" w:hAnsi="Times New Roman" w:cs="Times New Roman"/>
                <w:lang w:bidi="en-US"/>
              </w:rPr>
              <w:t>100,3</w:t>
            </w:r>
            <w:r>
              <w:rPr>
                <w:rFonts w:ascii="Times New Roman" w:eastAsia="Calibri" w:hAnsi="Times New Roman" w:cs="Times New Roman"/>
                <w:lang w:bidi="en-US"/>
              </w:rPr>
              <w:t>%</w:t>
            </w:r>
          </w:p>
        </w:tc>
      </w:tr>
      <w:tr w:rsidR="00EF0821" w:rsidTr="005F613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821" w:rsidRPr="001367E5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eastAsia="Calibri"/>
                <w:color w:val="000000"/>
                <w:lang w:bidi="en-US"/>
              </w:rPr>
            </w:pPr>
            <w:r w:rsidRPr="001367E5">
              <w:rPr>
                <w:rFonts w:eastAsia="Calibri"/>
                <w:color w:val="000000"/>
                <w:lang w:bidi="en-US"/>
              </w:rPr>
              <w:t>2.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1367E5" w:rsidRDefault="00EF0821" w:rsidP="00C90405">
            <w:pPr>
              <w:pStyle w:val="af8"/>
              <w:tabs>
                <w:tab w:val="left" w:pos="709"/>
              </w:tabs>
              <w:ind w:left="0"/>
              <w:jc w:val="center"/>
              <w:rPr>
                <w:color w:val="000000"/>
              </w:rPr>
            </w:pPr>
            <w:r w:rsidRPr="001367E5">
              <w:rPr>
                <w:color w:val="000000"/>
              </w:rPr>
              <w:t>Количество работников учреждений культуры, переведенных на «Эффективный контракт»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FC1279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FC1279">
              <w:rPr>
                <w:rFonts w:ascii="Times New Roman" w:eastAsia="Calibri" w:hAnsi="Times New Roman" w:cs="Times New Roman"/>
                <w:lang w:bidi="en-US"/>
              </w:rPr>
              <w:t>3</w:t>
            </w:r>
            <w:r w:rsidR="00FC1279">
              <w:rPr>
                <w:rFonts w:ascii="Times New Roman" w:eastAsia="Calibri" w:hAnsi="Times New Roman" w:cs="Times New Roman"/>
                <w:lang w:bidi="en-US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FC1279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FC1279">
              <w:rPr>
                <w:rFonts w:ascii="Times New Roman" w:eastAsia="Calibri" w:hAnsi="Times New Roman" w:cs="Times New Roman"/>
                <w:lang w:bidi="en-US"/>
              </w:rPr>
              <w:t>3</w:t>
            </w:r>
            <w:r w:rsidR="00FC1279">
              <w:rPr>
                <w:rFonts w:ascii="Times New Roman" w:eastAsia="Calibri" w:hAnsi="Times New Roman" w:cs="Times New Roman"/>
                <w:lang w:bidi="en-US"/>
              </w:rPr>
              <w:t>26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FC1279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FC1279">
              <w:rPr>
                <w:rFonts w:ascii="Times New Roman" w:eastAsia="Calibri" w:hAnsi="Times New Roman" w:cs="Times New Roman"/>
                <w:lang w:bidi="en-US"/>
              </w:rPr>
              <w:t>= 100%</w:t>
            </w:r>
          </w:p>
        </w:tc>
      </w:tr>
      <w:tr w:rsidR="00EF0821" w:rsidTr="005F613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821" w:rsidRPr="001367E5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eastAsia="Calibri"/>
                <w:color w:val="000000"/>
                <w:lang w:bidi="en-US"/>
              </w:rPr>
            </w:pPr>
            <w:r w:rsidRPr="001367E5">
              <w:rPr>
                <w:rFonts w:eastAsia="Calibri"/>
                <w:color w:val="000000"/>
                <w:lang w:bidi="en-US"/>
              </w:rPr>
              <w:t>3.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1367E5" w:rsidRDefault="00EF0821" w:rsidP="00C90405">
            <w:pPr>
              <w:pStyle w:val="af8"/>
              <w:tabs>
                <w:tab w:val="left" w:pos="709"/>
              </w:tabs>
              <w:ind w:left="0"/>
              <w:jc w:val="center"/>
              <w:rPr>
                <w:color w:val="000000"/>
              </w:rPr>
            </w:pPr>
            <w:r w:rsidRPr="001367E5">
              <w:rPr>
                <w:color w:val="000000"/>
              </w:rPr>
              <w:t xml:space="preserve">Увеличение количества представленных </w:t>
            </w:r>
            <w:r>
              <w:rPr>
                <w:color w:val="000000"/>
              </w:rPr>
              <w:t xml:space="preserve">(экспонировавшихся) </w:t>
            </w:r>
            <w:r w:rsidRPr="001367E5">
              <w:rPr>
                <w:color w:val="000000"/>
              </w:rPr>
              <w:t xml:space="preserve">музейных </w:t>
            </w:r>
            <w:r w:rsidRPr="001367E5">
              <w:rPr>
                <w:color w:val="000000"/>
              </w:rPr>
              <w:lastRenderedPageBreak/>
              <w:t>предметов основного фонда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697DE5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lastRenderedPageBreak/>
              <w:t>900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697DE5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900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697DE5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=</w:t>
            </w:r>
          </w:p>
        </w:tc>
      </w:tr>
      <w:tr w:rsidR="00EF0821" w:rsidTr="005F613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821" w:rsidRPr="001367E5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eastAsia="Calibri"/>
                <w:color w:val="000000"/>
                <w:lang w:bidi="en-US"/>
              </w:rPr>
            </w:pPr>
            <w:r w:rsidRPr="001367E5">
              <w:rPr>
                <w:rFonts w:eastAsia="Calibri"/>
                <w:color w:val="000000"/>
                <w:lang w:bidi="en-US"/>
              </w:rPr>
              <w:lastRenderedPageBreak/>
              <w:t>4.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1367E5" w:rsidRDefault="00EF0821" w:rsidP="00C90405">
            <w:pPr>
              <w:pStyle w:val="af8"/>
              <w:tabs>
                <w:tab w:val="left" w:pos="709"/>
              </w:tabs>
              <w:ind w:left="0"/>
              <w:jc w:val="center"/>
              <w:rPr>
                <w:color w:val="000000"/>
              </w:rPr>
            </w:pPr>
            <w:r w:rsidRPr="001367E5">
              <w:rPr>
                <w:color w:val="000000"/>
              </w:rPr>
              <w:t>Увеличение посещаемости мероприятий МБУК «</w:t>
            </w:r>
            <w:proofErr w:type="spellStart"/>
            <w:r w:rsidRPr="001367E5">
              <w:rPr>
                <w:color w:val="000000"/>
              </w:rPr>
              <w:t>Заларинский</w:t>
            </w:r>
            <w:proofErr w:type="spellEnd"/>
            <w:r w:rsidRPr="001367E5">
              <w:rPr>
                <w:color w:val="000000"/>
              </w:rPr>
              <w:t xml:space="preserve"> краеведческий районный музей»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697DE5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7 000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697DE5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16 5</w:t>
            </w:r>
            <w:r w:rsidR="00EF0821" w:rsidRPr="004C0D37">
              <w:rPr>
                <w:rFonts w:ascii="Times New Roman" w:eastAsia="Calibri" w:hAnsi="Times New Roman" w:cs="Times New Roman"/>
                <w:lang w:bidi="en-US"/>
              </w:rPr>
              <w:t>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+9500</w:t>
            </w:r>
          </w:p>
        </w:tc>
      </w:tr>
      <w:tr w:rsidR="00EF0821" w:rsidTr="005F613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821" w:rsidRPr="001367E5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eastAsia="Calibri"/>
                <w:color w:val="000000"/>
                <w:lang w:bidi="en-US"/>
              </w:rPr>
            </w:pPr>
            <w:r w:rsidRPr="001367E5">
              <w:rPr>
                <w:rFonts w:eastAsia="Calibri"/>
                <w:color w:val="000000"/>
                <w:lang w:bidi="en-US"/>
              </w:rPr>
              <w:t>5.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1367E5" w:rsidRDefault="00EF0821" w:rsidP="00C90405">
            <w:pPr>
              <w:pStyle w:val="af8"/>
              <w:tabs>
                <w:tab w:val="left" w:pos="709"/>
              </w:tabs>
              <w:ind w:left="0"/>
              <w:jc w:val="center"/>
              <w:rPr>
                <w:color w:val="000000"/>
              </w:rPr>
            </w:pPr>
            <w:r w:rsidRPr="001367E5">
              <w:rPr>
                <w:color w:val="000000"/>
              </w:rPr>
              <w:t>У</w:t>
            </w:r>
            <w:r>
              <w:rPr>
                <w:color w:val="000000"/>
              </w:rPr>
              <w:t>величение численности посещаемости</w:t>
            </w:r>
            <w:r w:rsidRPr="001367E5">
              <w:rPr>
                <w:color w:val="000000"/>
              </w:rPr>
              <w:t xml:space="preserve">  </w:t>
            </w:r>
            <w:proofErr w:type="spellStart"/>
            <w:r w:rsidRPr="001367E5">
              <w:rPr>
                <w:color w:val="000000"/>
              </w:rPr>
              <w:t>культурно-досуговых</w:t>
            </w:r>
            <w:proofErr w:type="spellEnd"/>
            <w:r w:rsidRPr="001367E5">
              <w:rPr>
                <w:color w:val="000000"/>
              </w:rPr>
              <w:t xml:space="preserve"> мероприятий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697DE5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425 300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2E417D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351 903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2E417D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-73 397</w:t>
            </w:r>
          </w:p>
        </w:tc>
      </w:tr>
      <w:tr w:rsidR="00EF0821" w:rsidTr="005F613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821" w:rsidRPr="001367E5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eastAsia="Calibri"/>
                <w:color w:val="000000"/>
                <w:lang w:bidi="en-US"/>
              </w:rPr>
            </w:pPr>
            <w:r w:rsidRPr="001367E5">
              <w:rPr>
                <w:rFonts w:eastAsia="Calibri"/>
                <w:color w:val="000000"/>
                <w:lang w:bidi="en-US"/>
              </w:rPr>
              <w:t>6.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1367E5" w:rsidRDefault="00EF0821" w:rsidP="00C90405">
            <w:pPr>
              <w:pStyle w:val="af8"/>
              <w:tabs>
                <w:tab w:val="left" w:pos="709"/>
              </w:tabs>
              <w:ind w:left="0"/>
              <w:jc w:val="center"/>
              <w:rPr>
                <w:color w:val="000000"/>
              </w:rPr>
            </w:pPr>
            <w:r w:rsidRPr="001367E5">
              <w:rPr>
                <w:color w:val="000000"/>
              </w:rPr>
              <w:t>Повышение уровня удовлетворенности жителей качеством услуг в сфере культуры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2E417D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83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2E417D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83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=</w:t>
            </w:r>
          </w:p>
        </w:tc>
      </w:tr>
      <w:tr w:rsidR="00EF0821" w:rsidTr="005F613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821" w:rsidRPr="001367E5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eastAsia="Calibri"/>
                <w:color w:val="000000"/>
                <w:lang w:bidi="en-US"/>
              </w:rPr>
            </w:pPr>
            <w:r w:rsidRPr="001367E5">
              <w:rPr>
                <w:rFonts w:eastAsia="Calibri"/>
                <w:color w:val="000000"/>
                <w:lang w:bidi="en-US"/>
              </w:rPr>
              <w:t>7.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1367E5" w:rsidRDefault="00EF0821" w:rsidP="00C90405">
            <w:pPr>
              <w:pStyle w:val="af8"/>
              <w:tabs>
                <w:tab w:val="left" w:pos="709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Число библиотек, подк</w:t>
            </w:r>
            <w:r w:rsidRPr="001367E5">
              <w:rPr>
                <w:color w:val="000000"/>
              </w:rPr>
              <w:t>люченных к сети «Интернет»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1</w:t>
            </w:r>
            <w:r w:rsidR="002E417D" w:rsidRPr="004C0D37">
              <w:rPr>
                <w:rFonts w:ascii="Times New Roman" w:eastAsia="Calibri" w:hAnsi="Times New Roman" w:cs="Times New Roman"/>
                <w:lang w:bidi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1</w:t>
            </w:r>
            <w:r w:rsidR="002E417D" w:rsidRPr="004C0D37">
              <w:rPr>
                <w:rFonts w:ascii="Times New Roman" w:eastAsia="Calibri" w:hAnsi="Times New Roman" w:cs="Times New Roman"/>
                <w:lang w:bidi="en-US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=</w:t>
            </w:r>
          </w:p>
        </w:tc>
      </w:tr>
      <w:tr w:rsidR="00EF0821" w:rsidTr="005F613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821" w:rsidRPr="001367E5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eastAsia="Calibri"/>
                <w:color w:val="000000"/>
                <w:lang w:bidi="en-US"/>
              </w:rPr>
            </w:pPr>
            <w:r w:rsidRPr="001367E5">
              <w:rPr>
                <w:rFonts w:eastAsia="Calibri"/>
                <w:color w:val="000000"/>
                <w:lang w:bidi="en-US"/>
              </w:rPr>
              <w:t>8.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1367E5" w:rsidRDefault="00EF0821" w:rsidP="00C90405">
            <w:pPr>
              <w:pStyle w:val="af8"/>
              <w:tabs>
                <w:tab w:val="left" w:pos="709"/>
              </w:tabs>
              <w:ind w:left="0"/>
              <w:jc w:val="center"/>
              <w:rPr>
                <w:color w:val="000000"/>
              </w:rPr>
            </w:pPr>
            <w:r w:rsidRPr="001367E5">
              <w:rPr>
                <w:color w:val="000000"/>
              </w:rPr>
              <w:t xml:space="preserve">Увеличение числа детей участников </w:t>
            </w:r>
            <w:proofErr w:type="spellStart"/>
            <w:r w:rsidRPr="001367E5">
              <w:rPr>
                <w:color w:val="000000"/>
              </w:rPr>
              <w:t>культурно-досуговых</w:t>
            </w:r>
            <w:proofErr w:type="spellEnd"/>
            <w:r w:rsidRPr="001367E5">
              <w:rPr>
                <w:color w:val="000000"/>
              </w:rPr>
              <w:t xml:space="preserve"> формирований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EF0821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1</w:t>
            </w:r>
            <w:r w:rsidR="004403CD" w:rsidRPr="004C0D37">
              <w:rPr>
                <w:rFonts w:ascii="Times New Roman" w:eastAsia="Calibri" w:hAnsi="Times New Roman" w:cs="Times New Roman"/>
                <w:lang w:bidi="en-US"/>
              </w:rPr>
              <w:t xml:space="preserve"> 600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4403CD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1 685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4403CD" w:rsidP="00C90405">
            <w:pPr>
              <w:tabs>
                <w:tab w:val="left" w:pos="709"/>
              </w:tabs>
              <w:spacing w:line="235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+85</w:t>
            </w:r>
          </w:p>
        </w:tc>
      </w:tr>
      <w:tr w:rsidR="00EF0821" w:rsidTr="005F613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821" w:rsidRPr="00EF0821" w:rsidRDefault="00EF0821" w:rsidP="00C90405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EF08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9.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EF0821" w:rsidRDefault="00EF0821" w:rsidP="00C90405">
            <w:pPr>
              <w:tabs>
                <w:tab w:val="left" w:pos="709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EF082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одаренных детей и талантливой молодежи, получивших разные формы поощрения со стороны органов местного самоуправления, в том числе благодарность, грамота Мэра </w:t>
            </w:r>
            <w:proofErr w:type="spellStart"/>
            <w:r w:rsidRPr="00EF0821">
              <w:rPr>
                <w:rFonts w:ascii="Times New Roman" w:hAnsi="Times New Roman" w:cs="Times New Roman"/>
                <w:sz w:val="24"/>
                <w:szCs w:val="24"/>
              </w:rPr>
              <w:t>Заларинского</w:t>
            </w:r>
            <w:proofErr w:type="spellEnd"/>
            <w:r w:rsidRPr="00EF082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ценный подарок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EF0821" w:rsidP="00C90405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1</w:t>
            </w:r>
            <w:r w:rsidR="002E417D" w:rsidRPr="004C0D37">
              <w:rPr>
                <w:rFonts w:ascii="Times New Roman" w:eastAsia="Calibri" w:hAnsi="Times New Roman" w:cs="Times New Roman"/>
                <w:lang w:bidi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EF0821" w:rsidP="00C90405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1</w:t>
            </w:r>
            <w:r w:rsidR="002E417D" w:rsidRPr="004C0D37">
              <w:rPr>
                <w:rFonts w:ascii="Times New Roman" w:eastAsia="Calibri" w:hAnsi="Times New Roman" w:cs="Times New Roman"/>
                <w:lang w:bidi="en-US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21" w:rsidRPr="004C0D37" w:rsidRDefault="00EF0821" w:rsidP="00C90405">
            <w:pPr>
              <w:tabs>
                <w:tab w:val="left" w:pos="709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 w:rsidRPr="004C0D37">
              <w:rPr>
                <w:rFonts w:ascii="Times New Roman" w:eastAsia="Calibri" w:hAnsi="Times New Roman" w:cs="Times New Roman"/>
                <w:lang w:bidi="en-US"/>
              </w:rPr>
              <w:t>+</w:t>
            </w:r>
            <w:r w:rsidR="002E417D" w:rsidRPr="004C0D37">
              <w:rPr>
                <w:rFonts w:ascii="Times New Roman" w:eastAsia="Calibri" w:hAnsi="Times New Roman" w:cs="Times New Roman"/>
                <w:lang w:bidi="en-US"/>
              </w:rPr>
              <w:t>4</w:t>
            </w:r>
          </w:p>
        </w:tc>
      </w:tr>
    </w:tbl>
    <w:p w:rsidR="005F613D" w:rsidRDefault="005F613D" w:rsidP="005F613D">
      <w:pPr>
        <w:tabs>
          <w:tab w:val="left" w:pos="709"/>
        </w:tabs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bidi="en-US"/>
        </w:rPr>
      </w:pPr>
    </w:p>
    <w:p w:rsidR="0012578D" w:rsidRDefault="0012578D" w:rsidP="005F613D">
      <w:pPr>
        <w:tabs>
          <w:tab w:val="left" w:pos="709"/>
        </w:tabs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bidi="en-US"/>
        </w:rPr>
      </w:pPr>
    </w:p>
    <w:p w:rsidR="0012578D" w:rsidRDefault="0012578D" w:rsidP="005F613D">
      <w:pPr>
        <w:tabs>
          <w:tab w:val="left" w:pos="709"/>
        </w:tabs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bidi="en-US"/>
        </w:rPr>
      </w:pPr>
    </w:p>
    <w:p w:rsidR="0012578D" w:rsidRDefault="0012578D" w:rsidP="005F613D">
      <w:pPr>
        <w:tabs>
          <w:tab w:val="left" w:pos="709"/>
        </w:tabs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bidi="en-US"/>
        </w:rPr>
      </w:pPr>
    </w:p>
    <w:p w:rsidR="0012578D" w:rsidRDefault="0012578D" w:rsidP="005F613D">
      <w:pPr>
        <w:tabs>
          <w:tab w:val="left" w:pos="709"/>
        </w:tabs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bidi="en-US"/>
        </w:rPr>
      </w:pPr>
    </w:p>
    <w:p w:rsidR="0012578D" w:rsidRDefault="0012578D" w:rsidP="005F613D">
      <w:pPr>
        <w:tabs>
          <w:tab w:val="left" w:pos="709"/>
        </w:tabs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bidi="en-US"/>
        </w:rPr>
      </w:pPr>
    </w:p>
    <w:p w:rsidR="0012578D" w:rsidRDefault="0012578D" w:rsidP="005F613D">
      <w:pPr>
        <w:tabs>
          <w:tab w:val="left" w:pos="709"/>
        </w:tabs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bidi="en-US"/>
        </w:rPr>
      </w:pPr>
    </w:p>
    <w:p w:rsidR="0012578D" w:rsidRDefault="0012578D" w:rsidP="005F613D">
      <w:pPr>
        <w:tabs>
          <w:tab w:val="left" w:pos="709"/>
        </w:tabs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bidi="en-US"/>
        </w:rPr>
      </w:pPr>
    </w:p>
    <w:p w:rsidR="0012578D" w:rsidRDefault="0012578D" w:rsidP="005F613D">
      <w:pPr>
        <w:tabs>
          <w:tab w:val="left" w:pos="709"/>
        </w:tabs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bidi="en-US"/>
        </w:rPr>
      </w:pPr>
    </w:p>
    <w:p w:rsidR="0012578D" w:rsidRDefault="0012578D" w:rsidP="005F613D">
      <w:pPr>
        <w:tabs>
          <w:tab w:val="left" w:pos="709"/>
        </w:tabs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bidi="en-US"/>
        </w:rPr>
      </w:pPr>
    </w:p>
    <w:p w:rsidR="005F613D" w:rsidRPr="003A1921" w:rsidRDefault="005F613D" w:rsidP="005F613D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24. </w:t>
      </w:r>
      <w:r w:rsidRPr="003A1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состоянии кадров и кадровой работы в муниципальных учреждениях культуры</w:t>
      </w:r>
    </w:p>
    <w:p w:rsidR="005F613D" w:rsidRPr="003A1921" w:rsidRDefault="005F613D" w:rsidP="005F613D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613D" w:rsidRPr="003A1921" w:rsidRDefault="005F613D" w:rsidP="005F613D">
      <w:pPr>
        <w:tabs>
          <w:tab w:val="left" w:pos="0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921">
        <w:rPr>
          <w:rFonts w:ascii="Times New Roman" w:eastAsia="Times New Roman" w:hAnsi="Times New Roman" w:cs="Times New Roman"/>
          <w:sz w:val="28"/>
          <w:szCs w:val="28"/>
          <w:lang w:eastAsia="ru-RU"/>
        </w:rPr>
        <w:t>24.1. Состояние кадров учреждений:</w:t>
      </w:r>
    </w:p>
    <w:p w:rsidR="005F613D" w:rsidRPr="003A1921" w:rsidRDefault="005F613D" w:rsidP="005F613D">
      <w:pPr>
        <w:tabs>
          <w:tab w:val="left" w:pos="0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2"/>
        <w:gridCol w:w="1134"/>
        <w:gridCol w:w="1276"/>
        <w:gridCol w:w="1559"/>
        <w:gridCol w:w="1276"/>
        <w:gridCol w:w="992"/>
        <w:gridCol w:w="1417"/>
        <w:gridCol w:w="1134"/>
        <w:gridCol w:w="1276"/>
        <w:gridCol w:w="1276"/>
        <w:gridCol w:w="1843"/>
      </w:tblGrid>
      <w:tr w:rsidR="005F613D" w:rsidTr="00C82FF8">
        <w:trPr>
          <w:cantSplit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основного персонала (чел.)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Работающие пенсионеры</w:t>
            </w:r>
          </w:p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возрасту специалистов </w:t>
            </w:r>
          </w:p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образованию специалистов</w:t>
            </w:r>
          </w:p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(чел.)</w:t>
            </w:r>
          </w:p>
        </w:tc>
      </w:tr>
      <w:tr w:rsidR="005F613D" w:rsidTr="00C82FF8">
        <w:trPr>
          <w:cantSplit/>
          <w:trHeight w:val="1366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 лет (чел.)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30–50 лет (чел.)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 50 ле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высшим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профильным (чел.)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Ср. спец. (чел.)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со средне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профильным (чел.)</w:t>
            </w:r>
          </w:p>
        </w:tc>
      </w:tr>
      <w:tr w:rsidR="005F613D" w:rsidTr="00C82FF8">
        <w:trPr>
          <w:jc w:val="center"/>
        </w:trPr>
        <w:tc>
          <w:tcPr>
            <w:tcW w:w="14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Культурно-досуговые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учреждения</w:t>
            </w:r>
          </w:p>
        </w:tc>
      </w:tr>
      <w:tr w:rsidR="00C82FF8" w:rsidTr="00C82FF8">
        <w:trPr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44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44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4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4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44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4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4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44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4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82FF8" w:rsidTr="00C82FF8">
        <w:trPr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459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59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8E5144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82FF8" w:rsidTr="00C82FF8">
        <w:trPr>
          <w:jc w:val="center"/>
        </w:trPr>
        <w:tc>
          <w:tcPr>
            <w:tcW w:w="14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Библиотеки</w:t>
            </w:r>
          </w:p>
        </w:tc>
      </w:tr>
      <w:tr w:rsidR="00C82FF8" w:rsidTr="00C82FF8">
        <w:trPr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2FF8" w:rsidTr="00C82FF8">
        <w:trPr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2FF8" w:rsidTr="00C82FF8">
        <w:trPr>
          <w:jc w:val="center"/>
        </w:trPr>
        <w:tc>
          <w:tcPr>
            <w:tcW w:w="14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4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Музеи</w:t>
            </w:r>
          </w:p>
        </w:tc>
      </w:tr>
      <w:tr w:rsidR="00C82FF8" w:rsidTr="00C82FF8">
        <w:trPr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2FF8" w:rsidTr="00C82FF8">
        <w:trPr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F8" w:rsidRPr="00B440FA" w:rsidRDefault="00C82FF8" w:rsidP="0052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F8" w:rsidRPr="00B440FA" w:rsidRDefault="00C82FF8" w:rsidP="0052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F8" w:rsidRPr="00B440FA" w:rsidRDefault="00C82FF8" w:rsidP="0052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82FF8" w:rsidTr="00C82FF8">
        <w:trPr>
          <w:jc w:val="center"/>
        </w:trPr>
        <w:tc>
          <w:tcPr>
            <w:tcW w:w="14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4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Дополнительного образования</w:t>
            </w:r>
          </w:p>
        </w:tc>
      </w:tr>
      <w:tr w:rsidR="00C82FF8" w:rsidTr="00C82FF8">
        <w:trPr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B440FA" w:rsidRDefault="00C82FF8" w:rsidP="00C904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2FF8" w:rsidTr="00C82FF8">
        <w:trPr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7CA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527CAF" w:rsidP="00527C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C82FF8" w:rsidTr="00C82FF8">
        <w:trPr>
          <w:jc w:val="center"/>
        </w:trPr>
        <w:tc>
          <w:tcPr>
            <w:tcW w:w="14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964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МАУ Культура - Сервис</w:t>
            </w:r>
          </w:p>
        </w:tc>
      </w:tr>
      <w:tr w:rsidR="00C82FF8" w:rsidTr="00C82FF8">
        <w:trPr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9643BC" w:rsidRDefault="009643BC" w:rsidP="00964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3B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C82F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C82F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C82F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C82F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C82F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C82F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F8" w:rsidRPr="00527CAF" w:rsidRDefault="00C8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527CAF" w:rsidRDefault="00C82F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F8" w:rsidRPr="00527CAF" w:rsidRDefault="00C8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2FF8" w:rsidTr="00C82FF8">
        <w:trPr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9643BC" w:rsidRDefault="009643BC" w:rsidP="00964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3B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/>
              <w:rPr>
                <w:rFonts w:cs="Times New Roman"/>
              </w:rPr>
            </w:pPr>
          </w:p>
        </w:tc>
      </w:tr>
      <w:tr w:rsidR="00C82FF8" w:rsidTr="00C82FF8">
        <w:trPr>
          <w:jc w:val="center"/>
        </w:trPr>
        <w:tc>
          <w:tcPr>
            <w:tcW w:w="14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964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МКУ Комитет по культуре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Заларинский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C82FF8" w:rsidTr="00C82FF8">
        <w:trPr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9643BC" w:rsidRDefault="009643BC" w:rsidP="00964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3B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9643BC" w:rsidRDefault="009643BC" w:rsidP="00964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9643BC" w:rsidRDefault="00C82FF8" w:rsidP="00964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F8" w:rsidRPr="009643BC" w:rsidRDefault="009643BC" w:rsidP="00964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9643BC" w:rsidRDefault="009643BC" w:rsidP="00964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9643BC" w:rsidRDefault="00C82FF8" w:rsidP="00964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9643BC" w:rsidRDefault="009643BC" w:rsidP="00964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F8" w:rsidRPr="009643BC" w:rsidRDefault="009643BC" w:rsidP="00964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9643BC" w:rsidRDefault="009643BC" w:rsidP="00964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F8" w:rsidRPr="009643BC" w:rsidRDefault="009643BC" w:rsidP="00964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82FF8" w:rsidTr="00C82FF8">
        <w:trPr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9643BC" w:rsidRDefault="009643BC" w:rsidP="00964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3B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9643BC" w:rsidRDefault="009643BC" w:rsidP="00964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9643BC" w:rsidRDefault="009643BC" w:rsidP="00964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F8" w:rsidRPr="009643BC" w:rsidRDefault="009643BC" w:rsidP="00964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9643BC" w:rsidRDefault="009643BC" w:rsidP="00964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9643BC" w:rsidRDefault="009643BC" w:rsidP="00964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9643BC" w:rsidRDefault="009643BC" w:rsidP="00964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F8" w:rsidRPr="009643BC" w:rsidRDefault="009643BC" w:rsidP="00964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9643BC" w:rsidRDefault="009643BC" w:rsidP="009643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F8" w:rsidRPr="009643BC" w:rsidRDefault="009643BC" w:rsidP="00964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82FF8" w:rsidTr="00C82FF8">
        <w:trPr>
          <w:jc w:val="center"/>
        </w:trPr>
        <w:tc>
          <w:tcPr>
            <w:tcW w:w="14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</w:tr>
      <w:tr w:rsidR="00C82FF8" w:rsidTr="00C82FF8">
        <w:trPr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58EF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C82FF8" w:rsidTr="00C82FF8">
        <w:trPr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Default="00C8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711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F8" w:rsidRPr="001D58EF" w:rsidRDefault="001D58EF" w:rsidP="001D5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</w:tr>
    </w:tbl>
    <w:p w:rsidR="005F613D" w:rsidRDefault="005F613D" w:rsidP="005F613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Default="005F613D" w:rsidP="005F613D">
      <w:pPr>
        <w:tabs>
          <w:tab w:val="left" w:pos="0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24.2.</w:t>
      </w:r>
      <w:r w:rsidRPr="003A19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специалистов культуры в 2016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F613D" w:rsidRDefault="005F613D" w:rsidP="005F613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ff1"/>
        <w:tblW w:w="14488" w:type="dxa"/>
        <w:tblInd w:w="108" w:type="dxa"/>
        <w:tblLook w:val="04A0"/>
      </w:tblPr>
      <w:tblGrid>
        <w:gridCol w:w="469"/>
        <w:gridCol w:w="3813"/>
        <w:gridCol w:w="3260"/>
        <w:gridCol w:w="3544"/>
        <w:gridCol w:w="3402"/>
      </w:tblGrid>
      <w:tr w:rsidR="005F613D" w:rsidTr="005F613D"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Количество обучающихся в вузах культуры и искусства (чел.)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Количество обучающихся в 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ссузах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культуры и искусства (чел.)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Курсы повышения квалификации</w:t>
            </w:r>
          </w:p>
        </w:tc>
      </w:tr>
      <w:tr w:rsidR="005F613D" w:rsidTr="005F613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Количество, прошедших КПК и др. формы обучения (чел.)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Кол-во работников, нуждающихся в повышении квалификации в 2016 г. (чел)</w:t>
            </w:r>
          </w:p>
        </w:tc>
      </w:tr>
      <w:tr w:rsidR="005F613D" w:rsidTr="005F613D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 w:rsidP="0038259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9754DA" w:rsidP="0038259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9754DA" w:rsidP="0038259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12688E" w:rsidP="0038259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  <w:r w:rsidR="00BD50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12688E" w:rsidP="0038259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</w:tr>
    </w:tbl>
    <w:p w:rsidR="005F613D" w:rsidRDefault="005F613D" w:rsidP="005F613D">
      <w:pPr>
        <w:tabs>
          <w:tab w:val="left" w:pos="0"/>
        </w:tabs>
        <w:spacing w:after="0" w:line="240" w:lineRule="auto"/>
        <w:ind w:left="708" w:firstLine="12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3A1921" w:rsidRDefault="005F613D" w:rsidP="005F613D">
      <w:pPr>
        <w:tabs>
          <w:tab w:val="left" w:pos="0"/>
        </w:tabs>
        <w:spacing w:after="0" w:line="240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24.3 </w:t>
      </w:r>
      <w:r w:rsidRPr="003A19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и вакансии в учреждениях культуры</w:t>
      </w:r>
    </w:p>
    <w:p w:rsidR="005F613D" w:rsidRPr="003A1921" w:rsidRDefault="005F613D" w:rsidP="005F613D">
      <w:pPr>
        <w:tabs>
          <w:tab w:val="left" w:pos="0"/>
        </w:tabs>
        <w:spacing w:after="0" w:line="240" w:lineRule="auto"/>
        <w:ind w:firstLine="35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f1"/>
        <w:tblW w:w="10485" w:type="dxa"/>
        <w:jc w:val="center"/>
        <w:tblLook w:val="04A0"/>
      </w:tblPr>
      <w:tblGrid>
        <w:gridCol w:w="3114"/>
        <w:gridCol w:w="3260"/>
        <w:gridCol w:w="4111"/>
      </w:tblGrid>
      <w:tr w:rsidR="005F613D" w:rsidTr="005F613D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учреждения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вакансий в учреждениях культуры (ед.)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специальностей (перечислить)</w:t>
            </w:r>
          </w:p>
        </w:tc>
      </w:tr>
      <w:tr w:rsidR="005F613D" w:rsidTr="005F613D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КДУ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6E6C5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1271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хореограф -2, аккомпаниатор – 1, руководитель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вокального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коллектива-1</w:t>
            </w:r>
          </w:p>
        </w:tc>
      </w:tr>
      <w:tr w:rsidR="005F613D" w:rsidTr="005F613D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Библиотеки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38259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1271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="00382590">
              <w:rPr>
                <w:rFonts w:ascii="Times New Roman" w:eastAsia="Times New Roman" w:hAnsi="Times New Roman"/>
                <w:sz w:val="24"/>
                <w:szCs w:val="24"/>
              </w:rPr>
              <w:t>иблиотекарь - 2</w:t>
            </w:r>
          </w:p>
        </w:tc>
      </w:tr>
      <w:tr w:rsidR="005F613D" w:rsidTr="005F613D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Музеи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6E6C5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1271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хранитель фондов – 1, заведующий выставкой -1 </w:t>
            </w:r>
          </w:p>
        </w:tc>
      </w:tr>
      <w:tr w:rsidR="005F613D" w:rsidTr="005F613D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ДШИ</w:t>
            </w:r>
            <w:r w:rsidR="0072210C">
              <w:rPr>
                <w:rFonts w:ascii="Times New Roman" w:eastAsia="Times New Roman" w:hAnsi="Times New Roman"/>
                <w:sz w:val="24"/>
                <w:szCs w:val="24"/>
              </w:rPr>
              <w:t>, ДМШ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6E6C5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1271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преподаватель теории музыки – 1, преподаватель хоровых дисциплин - 1</w:t>
            </w:r>
          </w:p>
        </w:tc>
      </w:tr>
      <w:tr w:rsidR="005F613D" w:rsidTr="005F613D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Другие (перечислить)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6E6C5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F613D" w:rsidRDefault="005F613D" w:rsidP="005F613D">
      <w:pPr>
        <w:tabs>
          <w:tab w:val="left" w:pos="0"/>
        </w:tabs>
        <w:spacing w:after="0" w:line="240" w:lineRule="auto"/>
        <w:ind w:firstLine="720"/>
        <w:contextualSpacing/>
        <w:jc w:val="both"/>
        <w:outlineLvl w:val="0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5F613D" w:rsidRDefault="005F613D" w:rsidP="005F613D">
      <w:pPr>
        <w:tabs>
          <w:tab w:val="left" w:pos="0"/>
        </w:tabs>
        <w:spacing w:after="0" w:line="240" w:lineRule="auto"/>
        <w:ind w:firstLine="72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78D" w:rsidRDefault="0012578D" w:rsidP="005F613D">
      <w:pPr>
        <w:tabs>
          <w:tab w:val="left" w:pos="0"/>
        </w:tabs>
        <w:spacing w:after="0" w:line="240" w:lineRule="auto"/>
        <w:ind w:firstLine="72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78D" w:rsidRDefault="0012578D" w:rsidP="005F613D">
      <w:pPr>
        <w:tabs>
          <w:tab w:val="left" w:pos="0"/>
        </w:tabs>
        <w:spacing w:after="0" w:line="240" w:lineRule="auto"/>
        <w:ind w:firstLine="72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Default="005F613D" w:rsidP="005F613D">
      <w:pPr>
        <w:tabs>
          <w:tab w:val="left" w:pos="0"/>
        </w:tabs>
        <w:spacing w:after="0" w:line="240" w:lineRule="auto"/>
        <w:ind w:firstLine="426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24.5</w:t>
      </w:r>
      <w:r w:rsidRPr="003A1921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Трудоустройство молодых специалистов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613D" w:rsidRDefault="005F613D" w:rsidP="005F613D">
      <w:pPr>
        <w:tabs>
          <w:tab w:val="left" w:pos="0"/>
        </w:tabs>
        <w:spacing w:after="0" w:line="240" w:lineRule="auto"/>
        <w:ind w:firstLine="426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f1"/>
        <w:tblW w:w="0" w:type="auto"/>
        <w:tblInd w:w="1980" w:type="dxa"/>
        <w:tblLook w:val="04A0"/>
      </w:tblPr>
      <w:tblGrid>
        <w:gridCol w:w="336"/>
        <w:gridCol w:w="4829"/>
        <w:gridCol w:w="1843"/>
        <w:gridCol w:w="1843"/>
        <w:gridCol w:w="1984"/>
      </w:tblGrid>
      <w:tr w:rsidR="005F613D" w:rsidTr="005F613D">
        <w:tc>
          <w:tcPr>
            <w:tcW w:w="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учреждения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общее число трудоустроенных молодых специалистов (чел.)</w:t>
            </w:r>
          </w:p>
        </w:tc>
      </w:tr>
      <w:tr w:rsidR="005F613D" w:rsidTr="005F613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2016</w:t>
            </w:r>
          </w:p>
        </w:tc>
      </w:tr>
      <w:tr w:rsidR="005F613D" w:rsidTr="005F613D"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F613D" w:rsidTr="005F613D"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Музеи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F613D" w:rsidTr="005F613D"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ДШИ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 w:rsidP="00BD503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F613D" w:rsidTr="005F613D"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Другие (перечислить)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F613D" w:rsidRDefault="005F613D" w:rsidP="005F613D">
      <w:pPr>
        <w:tabs>
          <w:tab w:val="left" w:pos="0"/>
        </w:tabs>
        <w:spacing w:after="0" w:line="240" w:lineRule="auto"/>
        <w:ind w:firstLine="426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Default="005F613D" w:rsidP="005F613D">
      <w:pPr>
        <w:tabs>
          <w:tab w:val="left" w:pos="0"/>
        </w:tabs>
        <w:spacing w:after="0" w:line="240" w:lineRule="auto"/>
        <w:ind w:firstLine="426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f1"/>
        <w:tblW w:w="0" w:type="auto"/>
        <w:tblInd w:w="1413" w:type="dxa"/>
        <w:tblLook w:val="04A0"/>
      </w:tblPr>
      <w:tblGrid>
        <w:gridCol w:w="4819"/>
        <w:gridCol w:w="2694"/>
        <w:gridCol w:w="3402"/>
      </w:tblGrid>
      <w:tr w:rsidR="005F613D" w:rsidTr="005F613D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учреждения, в которое был трудоустроен молодой специалист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обеспеченность жильем (да/нет)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год трудоустройства</w:t>
            </w:r>
          </w:p>
          <w:p w:rsidR="005F613D" w:rsidRDefault="005F613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(2014,2015,2016)</w:t>
            </w:r>
          </w:p>
        </w:tc>
      </w:tr>
      <w:tr w:rsidR="005F613D" w:rsidTr="005F613D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12578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МБУ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Детская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школа искусств»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12578D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3D" w:rsidRDefault="00C90405">
            <w:pPr>
              <w:tabs>
                <w:tab w:val="left" w:pos="0"/>
              </w:tabs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2016</w:t>
            </w:r>
          </w:p>
        </w:tc>
      </w:tr>
    </w:tbl>
    <w:p w:rsidR="005F613D" w:rsidRDefault="005F613D" w:rsidP="005F613D">
      <w:pPr>
        <w:tabs>
          <w:tab w:val="left" w:pos="0"/>
        </w:tabs>
        <w:spacing w:after="0" w:line="240" w:lineRule="auto"/>
        <w:ind w:firstLine="426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3A1921" w:rsidRDefault="005F613D" w:rsidP="005F613D">
      <w:pPr>
        <w:spacing w:after="0" w:line="23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24. </w:t>
      </w:r>
      <w:r w:rsidRPr="003A1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сайтах сферы культуры муниципальных образований Иркутской области</w:t>
      </w:r>
    </w:p>
    <w:p w:rsidR="005F613D" w:rsidRPr="003A1921" w:rsidRDefault="005F613D" w:rsidP="005F613D">
      <w:pPr>
        <w:spacing w:after="0" w:line="232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13D" w:rsidRPr="003A1921" w:rsidRDefault="005F613D" w:rsidP="005F613D">
      <w:pPr>
        <w:spacing w:after="0" w:line="232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921">
        <w:rPr>
          <w:rFonts w:ascii="Times New Roman" w:eastAsia="Times New Roman" w:hAnsi="Times New Roman" w:cs="Times New Roman"/>
          <w:sz w:val="28"/>
          <w:szCs w:val="28"/>
          <w:lang w:eastAsia="ru-RU"/>
        </w:rPr>
        <w:t>24.1 Сайты органов управления</w:t>
      </w:r>
    </w:p>
    <w:p w:rsidR="005F613D" w:rsidRPr="003A1921" w:rsidRDefault="005F613D" w:rsidP="005F613D">
      <w:pPr>
        <w:spacing w:after="0" w:line="232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f1"/>
        <w:tblW w:w="10905" w:type="dxa"/>
        <w:jc w:val="center"/>
        <w:tblLayout w:type="fixed"/>
        <w:tblLook w:val="04A0"/>
      </w:tblPr>
      <w:tblGrid>
        <w:gridCol w:w="391"/>
        <w:gridCol w:w="4988"/>
        <w:gridCol w:w="2692"/>
        <w:gridCol w:w="2834"/>
      </w:tblGrid>
      <w:tr w:rsidR="005F613D" w:rsidTr="005F613D">
        <w:trPr>
          <w:trHeight w:val="2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32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сайта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Адрес сайта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публикаций за 2016 год</w:t>
            </w:r>
          </w:p>
        </w:tc>
      </w:tr>
      <w:tr w:rsidR="005F613D" w:rsidTr="005F613D">
        <w:trPr>
          <w:trHeight w:val="2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32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32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 МО, раздел «Культура»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613D" w:rsidRPr="0021326B" w:rsidRDefault="0021326B" w:rsidP="0021326B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26B">
              <w:rPr>
                <w:rFonts w:ascii="Times New Roman" w:hAnsi="Times New Roman"/>
                <w:lang w:val="en-US"/>
              </w:rPr>
              <w:t>zalari.ru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613D" w:rsidRDefault="0021326B" w:rsidP="0021326B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</w:tr>
      <w:tr w:rsidR="005F613D" w:rsidTr="005F613D">
        <w:trPr>
          <w:trHeight w:val="20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32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613D" w:rsidRDefault="005F613D">
            <w:pPr>
              <w:spacing w:after="0" w:line="232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Сайт органа управления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613D" w:rsidRDefault="005F613D">
            <w:pPr>
              <w:spacing w:after="0" w:line="232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613D" w:rsidRDefault="005F613D">
            <w:pPr>
              <w:spacing w:after="0" w:line="232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F613D" w:rsidRDefault="005F613D" w:rsidP="005F613D">
      <w:pPr>
        <w:spacing w:after="0" w:line="232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Pr="003A1921" w:rsidRDefault="005F613D" w:rsidP="005F613D">
      <w:pPr>
        <w:spacing w:after="0" w:line="232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24.2 </w:t>
      </w:r>
      <w:r w:rsidRPr="003A1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Сайты учреждений культуры</w:t>
      </w:r>
    </w:p>
    <w:p w:rsidR="005F613D" w:rsidRPr="003A1921" w:rsidRDefault="005F613D" w:rsidP="005F613D">
      <w:pPr>
        <w:spacing w:after="0" w:line="232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Style w:val="aff1"/>
        <w:tblW w:w="13035" w:type="dxa"/>
        <w:tblInd w:w="1129" w:type="dxa"/>
        <w:tblLayout w:type="fixed"/>
        <w:tblLook w:val="04A0"/>
      </w:tblPr>
      <w:tblGrid>
        <w:gridCol w:w="535"/>
        <w:gridCol w:w="6972"/>
        <w:gridCol w:w="3543"/>
        <w:gridCol w:w="1985"/>
      </w:tblGrid>
      <w:tr w:rsidR="005F613D" w:rsidTr="0021326B">
        <w:trPr>
          <w:trHeight w:val="826"/>
        </w:trPr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учреждения: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Адрес сайта: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13D" w:rsidRDefault="005F61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Кол-во публикаций за 2016 год</w:t>
            </w:r>
          </w:p>
        </w:tc>
      </w:tr>
      <w:tr w:rsidR="005F613D" w:rsidTr="0021326B">
        <w:trPr>
          <w:trHeight w:val="210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613D" w:rsidRDefault="005F613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Культурно-досуговые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учреждения</w:t>
            </w:r>
          </w:p>
        </w:tc>
      </w:tr>
      <w:tr w:rsidR="0021326B" w:rsidTr="0021326B">
        <w:trPr>
          <w:trHeight w:val="192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26B" w:rsidRDefault="00213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6B" w:rsidRPr="0021326B" w:rsidRDefault="0021326B" w:rsidP="0021326B">
            <w:pPr>
              <w:snapToGrid w:val="0"/>
              <w:spacing w:after="0" w:line="276" w:lineRule="auto"/>
              <w:rPr>
                <w:rFonts w:ascii="Times New Roman" w:hAnsi="Times New Roman"/>
              </w:rPr>
            </w:pPr>
            <w:r>
              <w:t xml:space="preserve"> </w:t>
            </w:r>
            <w:r w:rsidRPr="0021326B">
              <w:rPr>
                <w:rFonts w:ascii="Times New Roman" w:hAnsi="Times New Roman"/>
              </w:rPr>
              <w:t xml:space="preserve">ММБУК «Родник» </w:t>
            </w:r>
            <w:proofErr w:type="spellStart"/>
            <w:r w:rsidRPr="0021326B">
              <w:rPr>
                <w:rFonts w:ascii="Times New Roman" w:hAnsi="Times New Roman"/>
              </w:rPr>
              <w:t>п</w:t>
            </w:r>
            <w:proofErr w:type="gramStart"/>
            <w:r w:rsidRPr="0021326B">
              <w:rPr>
                <w:rFonts w:ascii="Times New Roman" w:hAnsi="Times New Roman"/>
              </w:rPr>
              <w:t>.З</w:t>
            </w:r>
            <w:proofErr w:type="gramEnd"/>
            <w:r w:rsidRPr="0021326B">
              <w:rPr>
                <w:rFonts w:ascii="Times New Roman" w:hAnsi="Times New Roman"/>
              </w:rPr>
              <w:t>алари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326B" w:rsidRPr="0021326B" w:rsidRDefault="00D251AE" w:rsidP="0021326B">
            <w:pPr>
              <w:rPr>
                <w:rFonts w:ascii="Times New Roman" w:hAnsi="Times New Roman"/>
              </w:rPr>
            </w:pPr>
            <w:hyperlink r:id="rId5" w:history="1">
              <w:r w:rsidR="0021326B" w:rsidRPr="0021326B">
                <w:rPr>
                  <w:rStyle w:val="a3"/>
                  <w:rFonts w:ascii="Times New Roman" w:hAnsi="Times New Roman"/>
                </w:rPr>
                <w:t>http://дк-родник.рф/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326B" w:rsidRPr="00631358" w:rsidRDefault="0021326B" w:rsidP="00C16834">
            <w:pPr>
              <w:spacing w:line="235" w:lineRule="auto"/>
              <w:jc w:val="center"/>
            </w:pPr>
            <w:r>
              <w:t>3</w:t>
            </w:r>
          </w:p>
        </w:tc>
      </w:tr>
      <w:tr w:rsidR="0021326B" w:rsidTr="0021326B">
        <w:trPr>
          <w:trHeight w:val="16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26B" w:rsidRDefault="00213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326B" w:rsidRDefault="00213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Библиотеки:</w:t>
            </w:r>
          </w:p>
        </w:tc>
      </w:tr>
      <w:tr w:rsidR="0021326B" w:rsidTr="0021326B">
        <w:trPr>
          <w:trHeight w:val="189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26B" w:rsidRDefault="00213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6B" w:rsidRPr="0021326B" w:rsidRDefault="0021326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26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21326B">
              <w:rPr>
                <w:rFonts w:ascii="Times New Roman" w:hAnsi="Times New Roman"/>
                <w:sz w:val="24"/>
                <w:szCs w:val="24"/>
              </w:rPr>
              <w:t xml:space="preserve"> МБУК «</w:t>
            </w:r>
            <w:proofErr w:type="spellStart"/>
            <w:r w:rsidRPr="0021326B">
              <w:rPr>
                <w:rFonts w:ascii="Times New Roman" w:hAnsi="Times New Roman"/>
                <w:sz w:val="24"/>
                <w:szCs w:val="24"/>
              </w:rPr>
              <w:t>Заларинская</w:t>
            </w:r>
            <w:proofErr w:type="spellEnd"/>
            <w:r w:rsidRPr="0021326B">
              <w:rPr>
                <w:rFonts w:ascii="Times New Roman" w:hAnsi="Times New Roman"/>
                <w:sz w:val="24"/>
                <w:szCs w:val="24"/>
              </w:rPr>
              <w:t xml:space="preserve"> централизованная библиотечная система»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1326B" w:rsidRPr="006F3744" w:rsidRDefault="006F3744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83D0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F374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http://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zalaricbs.ru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326B" w:rsidRDefault="00FE3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21326B" w:rsidTr="0021326B">
        <w:trPr>
          <w:trHeight w:val="24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26B" w:rsidRDefault="0021326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326B" w:rsidRPr="0021326B" w:rsidRDefault="002132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26B">
              <w:rPr>
                <w:rFonts w:ascii="Times New Roman" w:eastAsia="Times New Roman" w:hAnsi="Times New Roman"/>
                <w:sz w:val="24"/>
                <w:szCs w:val="24"/>
              </w:rPr>
              <w:t>Школы дополнительного образования детей:</w:t>
            </w:r>
          </w:p>
        </w:tc>
      </w:tr>
      <w:tr w:rsidR="0021326B" w:rsidTr="0021326B">
        <w:trPr>
          <w:trHeight w:val="205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26B" w:rsidRDefault="00213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6B" w:rsidRPr="0021326B" w:rsidRDefault="0021326B" w:rsidP="00C16834">
            <w:pPr>
              <w:spacing w:line="23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2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21326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1326B">
              <w:rPr>
                <w:rFonts w:ascii="Times New Roman" w:hAnsi="Times New Roman"/>
                <w:sz w:val="24"/>
                <w:szCs w:val="24"/>
              </w:rPr>
              <w:t xml:space="preserve">МБОУ ДОД «ДШИ» п. </w:t>
            </w:r>
            <w:proofErr w:type="spellStart"/>
            <w:r w:rsidRPr="0021326B">
              <w:rPr>
                <w:rFonts w:ascii="Times New Roman" w:hAnsi="Times New Roman"/>
                <w:sz w:val="24"/>
                <w:szCs w:val="24"/>
              </w:rPr>
              <w:t>Залари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1326B" w:rsidRPr="0021326B" w:rsidRDefault="00D251AE" w:rsidP="00C16834">
            <w:pPr>
              <w:spacing w:line="232" w:lineRule="auto"/>
              <w:jc w:val="both"/>
              <w:rPr>
                <w:rFonts w:ascii="Times New Roman" w:hAnsi="Times New Roman"/>
                <w:color w:val="0000CC"/>
                <w:sz w:val="24"/>
                <w:szCs w:val="24"/>
              </w:rPr>
            </w:pPr>
            <w:hyperlink r:id="rId6" w:tgtFrame="_blank" w:history="1">
              <w:r w:rsidR="0021326B" w:rsidRPr="0021326B">
                <w:rPr>
                  <w:rStyle w:val="a3"/>
                  <w:rFonts w:ascii="Times New Roman" w:hAnsi="Times New Roman"/>
                  <w:color w:val="0000CC"/>
                  <w:sz w:val="24"/>
                  <w:szCs w:val="24"/>
                  <w:shd w:val="clear" w:color="auto" w:fill="FFFFFF"/>
                </w:rPr>
                <w:t>http://dshizalary.ru</w:t>
              </w:r>
            </w:hyperlink>
          </w:p>
          <w:p w:rsidR="0021326B" w:rsidRPr="0021326B" w:rsidRDefault="0021326B" w:rsidP="00C16834">
            <w:pPr>
              <w:pStyle w:val="af8"/>
              <w:ind w:left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326B" w:rsidRDefault="00FE32CB" w:rsidP="00FE32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21326B" w:rsidTr="0021326B">
        <w:trPr>
          <w:trHeight w:val="195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26B" w:rsidRDefault="00213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6B" w:rsidRPr="0021326B" w:rsidRDefault="0021326B" w:rsidP="00C16834">
            <w:pPr>
              <w:pStyle w:val="af8"/>
              <w:ind w:left="0" w:firstLine="33"/>
            </w:pPr>
            <w:r w:rsidRPr="0021326B">
              <w:t>2.</w:t>
            </w:r>
            <w:r w:rsidRPr="0021326B">
              <w:rPr>
                <w:lang w:eastAsia="en-US"/>
              </w:rPr>
              <w:t xml:space="preserve"> МБОУ ДОД «ДМШ» п</w:t>
            </w:r>
            <w:proofErr w:type="gramStart"/>
            <w:r w:rsidRPr="0021326B">
              <w:rPr>
                <w:lang w:eastAsia="en-US"/>
              </w:rPr>
              <w:t>.Т</w:t>
            </w:r>
            <w:proofErr w:type="gramEnd"/>
            <w:r w:rsidRPr="0021326B">
              <w:rPr>
                <w:lang w:eastAsia="en-US"/>
              </w:rPr>
              <w:t>ыреть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1326B" w:rsidRPr="0021326B" w:rsidRDefault="00D251AE" w:rsidP="00C16834">
            <w:pPr>
              <w:pStyle w:val="af8"/>
              <w:ind w:left="0"/>
            </w:pPr>
            <w:hyperlink r:id="rId7" w:history="1">
              <w:r w:rsidR="0021326B" w:rsidRPr="0021326B">
                <w:rPr>
                  <w:rStyle w:val="a3"/>
                  <w:lang w:eastAsia="en-US"/>
                </w:rPr>
                <w:t>http://tdmsh.irk.muzkult.ru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326B" w:rsidRDefault="0021326B" w:rsidP="002132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21326B" w:rsidTr="0021326B">
        <w:trPr>
          <w:trHeight w:val="22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26B" w:rsidRDefault="00213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326B" w:rsidRPr="0021326B" w:rsidRDefault="002132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26B">
              <w:rPr>
                <w:rFonts w:ascii="Times New Roman" w:eastAsia="Times New Roman" w:hAnsi="Times New Roman"/>
                <w:sz w:val="24"/>
                <w:szCs w:val="24"/>
              </w:rPr>
              <w:t>Театры (профессиональные):</w:t>
            </w:r>
          </w:p>
        </w:tc>
      </w:tr>
      <w:tr w:rsidR="0021326B" w:rsidTr="0021326B">
        <w:trPr>
          <w:trHeight w:val="220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26B" w:rsidRDefault="00213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6B" w:rsidRPr="0021326B" w:rsidRDefault="0021326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26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1326B" w:rsidRPr="0021326B" w:rsidRDefault="0021326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326B" w:rsidRDefault="0021326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326B" w:rsidTr="0021326B">
        <w:trPr>
          <w:trHeight w:val="28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26B" w:rsidRDefault="00213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5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326B" w:rsidRPr="0021326B" w:rsidRDefault="00213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26B">
              <w:rPr>
                <w:rFonts w:ascii="Times New Roman" w:eastAsia="Times New Roman" w:hAnsi="Times New Roman"/>
                <w:bCs/>
                <w:sz w:val="24"/>
                <w:szCs w:val="24"/>
              </w:rPr>
              <w:t>Музеи:</w:t>
            </w:r>
          </w:p>
        </w:tc>
      </w:tr>
      <w:tr w:rsidR="0021326B" w:rsidTr="0021326B">
        <w:trPr>
          <w:trHeight w:val="150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26B" w:rsidRDefault="002132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6B" w:rsidRPr="0021326B" w:rsidRDefault="0021326B" w:rsidP="00C1683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1326B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21326B">
              <w:rPr>
                <w:rFonts w:ascii="Times New Roman" w:hAnsi="Times New Roman"/>
                <w:sz w:val="24"/>
                <w:szCs w:val="24"/>
              </w:rPr>
              <w:t xml:space="preserve"> МБУК «</w:t>
            </w:r>
            <w:proofErr w:type="spellStart"/>
            <w:r w:rsidRPr="0021326B">
              <w:rPr>
                <w:rFonts w:ascii="Times New Roman" w:hAnsi="Times New Roman"/>
                <w:sz w:val="24"/>
                <w:szCs w:val="24"/>
              </w:rPr>
              <w:t>Заларинский</w:t>
            </w:r>
            <w:proofErr w:type="spellEnd"/>
            <w:r w:rsidRPr="0021326B">
              <w:rPr>
                <w:rFonts w:ascii="Times New Roman" w:hAnsi="Times New Roman"/>
                <w:sz w:val="24"/>
                <w:szCs w:val="24"/>
              </w:rPr>
              <w:t xml:space="preserve"> районный краеведческий музей»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1326B" w:rsidRPr="0021326B" w:rsidRDefault="00D251AE" w:rsidP="00C16834">
            <w:pPr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1326B" w:rsidRPr="0021326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http://zalari-muzeum.ru/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326B" w:rsidRPr="0021326B" w:rsidRDefault="00213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26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</w:tbl>
    <w:p w:rsidR="005F613D" w:rsidRDefault="005F613D" w:rsidP="005F613D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13D" w:rsidRDefault="005F613D" w:rsidP="005F61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921" w:rsidRPr="003A1921" w:rsidRDefault="003A1921" w:rsidP="003A1921">
      <w:pPr>
        <w:jc w:val="both"/>
        <w:rPr>
          <w:rFonts w:ascii="Times New Roman" w:hAnsi="Times New Roman" w:cs="Times New Roman"/>
          <w:sz w:val="28"/>
          <w:szCs w:val="28"/>
        </w:rPr>
      </w:pPr>
      <w:r w:rsidRPr="003A1921">
        <w:rPr>
          <w:rFonts w:ascii="Times New Roman" w:hAnsi="Times New Roman" w:cs="Times New Roman"/>
          <w:sz w:val="28"/>
          <w:szCs w:val="28"/>
        </w:rPr>
        <w:t>Председатель МКУ Комитета по культуре МО «</w:t>
      </w:r>
      <w:proofErr w:type="spellStart"/>
      <w:r w:rsidRPr="003A1921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3A1921">
        <w:rPr>
          <w:rFonts w:ascii="Times New Roman" w:hAnsi="Times New Roman" w:cs="Times New Roman"/>
          <w:sz w:val="28"/>
          <w:szCs w:val="28"/>
        </w:rPr>
        <w:t xml:space="preserve"> район»                                                      Л.М.Васильченк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5B558F" w:rsidRPr="003A1921" w:rsidRDefault="005B558F">
      <w:pPr>
        <w:rPr>
          <w:rFonts w:ascii="Times New Roman" w:hAnsi="Times New Roman" w:cs="Times New Roman"/>
        </w:rPr>
      </w:pPr>
    </w:p>
    <w:sectPr w:rsidR="005B558F" w:rsidRPr="003A1921" w:rsidSect="00A56B1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0AC0"/>
    <w:multiLevelType w:val="multilevel"/>
    <w:tmpl w:val="74D6BD4C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004" w:hanging="720"/>
      </w:pPr>
    </w:lvl>
    <w:lvl w:ilvl="4">
      <w:start w:val="1"/>
      <w:numFmt w:val="decimal"/>
      <w:isLgl/>
      <w:lvlText w:val="%1.%2.%3.%4.%5"/>
      <w:lvlJc w:val="left"/>
      <w:pPr>
        <w:ind w:left="1004" w:hanging="720"/>
      </w:pPr>
    </w:lvl>
    <w:lvl w:ilvl="5">
      <w:start w:val="1"/>
      <w:numFmt w:val="decimal"/>
      <w:isLgl/>
      <w:lvlText w:val="%1.%2.%3.%4.%5.%6"/>
      <w:lvlJc w:val="left"/>
      <w:pPr>
        <w:ind w:left="1364" w:hanging="1080"/>
      </w:pPr>
    </w:lvl>
    <w:lvl w:ilvl="6">
      <w:start w:val="1"/>
      <w:numFmt w:val="decimal"/>
      <w:isLgl/>
      <w:lvlText w:val="%1.%2.%3.%4.%5.%6.%7"/>
      <w:lvlJc w:val="left"/>
      <w:pPr>
        <w:ind w:left="1364" w:hanging="1080"/>
      </w:p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</w:lvl>
  </w:abstractNum>
  <w:abstractNum w:abstractNumId="1">
    <w:nsid w:val="0AD54126"/>
    <w:multiLevelType w:val="hybridMultilevel"/>
    <w:tmpl w:val="F6FE12B2"/>
    <w:lvl w:ilvl="0" w:tplc="03182012">
      <w:start w:val="2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1F0A39"/>
    <w:multiLevelType w:val="hybridMultilevel"/>
    <w:tmpl w:val="D0E20F30"/>
    <w:lvl w:ilvl="0" w:tplc="329AB4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820154"/>
    <w:multiLevelType w:val="hybridMultilevel"/>
    <w:tmpl w:val="E8E41566"/>
    <w:lvl w:ilvl="0" w:tplc="04190011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C51952"/>
    <w:multiLevelType w:val="multilevel"/>
    <w:tmpl w:val="40BA9CC4"/>
    <w:lvl w:ilvl="0">
      <w:start w:val="4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004" w:hanging="720"/>
      </w:pPr>
    </w:lvl>
    <w:lvl w:ilvl="4">
      <w:start w:val="1"/>
      <w:numFmt w:val="decimal"/>
      <w:isLgl/>
      <w:lvlText w:val="%1.%2.%3.%4.%5"/>
      <w:lvlJc w:val="left"/>
      <w:pPr>
        <w:ind w:left="1004" w:hanging="720"/>
      </w:pPr>
    </w:lvl>
    <w:lvl w:ilvl="5">
      <w:start w:val="1"/>
      <w:numFmt w:val="decimal"/>
      <w:isLgl/>
      <w:lvlText w:val="%1.%2.%3.%4.%5.%6"/>
      <w:lvlJc w:val="left"/>
      <w:pPr>
        <w:ind w:left="1364" w:hanging="1080"/>
      </w:pPr>
    </w:lvl>
    <w:lvl w:ilvl="6">
      <w:start w:val="1"/>
      <w:numFmt w:val="decimal"/>
      <w:isLgl/>
      <w:lvlText w:val="%1.%2.%3.%4.%5.%6.%7"/>
      <w:lvlJc w:val="left"/>
      <w:pPr>
        <w:ind w:left="1364" w:hanging="1080"/>
      </w:p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</w:lvl>
  </w:abstractNum>
  <w:abstractNum w:abstractNumId="5">
    <w:nsid w:val="60D647D3"/>
    <w:multiLevelType w:val="hybridMultilevel"/>
    <w:tmpl w:val="90DA7B2A"/>
    <w:lvl w:ilvl="0" w:tplc="ED741370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5776B2C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205F55"/>
    <w:multiLevelType w:val="hybridMultilevel"/>
    <w:tmpl w:val="B0FE888E"/>
    <w:lvl w:ilvl="0" w:tplc="E138E47A">
      <w:start w:val="20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5A62A8"/>
    <w:multiLevelType w:val="hybridMultilevel"/>
    <w:tmpl w:val="AF5E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13D"/>
    <w:rsid w:val="000247EC"/>
    <w:rsid w:val="000611C4"/>
    <w:rsid w:val="00067C6C"/>
    <w:rsid w:val="000706C2"/>
    <w:rsid w:val="00071D20"/>
    <w:rsid w:val="00072E87"/>
    <w:rsid w:val="000757C0"/>
    <w:rsid w:val="000767A4"/>
    <w:rsid w:val="00081604"/>
    <w:rsid w:val="000B040A"/>
    <w:rsid w:val="000C7430"/>
    <w:rsid w:val="000D1A53"/>
    <w:rsid w:val="000D5D16"/>
    <w:rsid w:val="00103712"/>
    <w:rsid w:val="0012578D"/>
    <w:rsid w:val="0012688E"/>
    <w:rsid w:val="00166F40"/>
    <w:rsid w:val="0017517A"/>
    <w:rsid w:val="00193406"/>
    <w:rsid w:val="001944DC"/>
    <w:rsid w:val="001A097F"/>
    <w:rsid w:val="001A41E9"/>
    <w:rsid w:val="001A7FD7"/>
    <w:rsid w:val="001B1307"/>
    <w:rsid w:val="001B7278"/>
    <w:rsid w:val="001D433F"/>
    <w:rsid w:val="001D58EF"/>
    <w:rsid w:val="001F0F68"/>
    <w:rsid w:val="0021326B"/>
    <w:rsid w:val="002414D0"/>
    <w:rsid w:val="00245906"/>
    <w:rsid w:val="002538FE"/>
    <w:rsid w:val="002704D9"/>
    <w:rsid w:val="002711CC"/>
    <w:rsid w:val="0028156A"/>
    <w:rsid w:val="0028768A"/>
    <w:rsid w:val="002922B0"/>
    <w:rsid w:val="002951F8"/>
    <w:rsid w:val="002A24ED"/>
    <w:rsid w:val="002A2A53"/>
    <w:rsid w:val="002B3973"/>
    <w:rsid w:val="002C37CA"/>
    <w:rsid w:val="002C391D"/>
    <w:rsid w:val="002D36C5"/>
    <w:rsid w:val="002D4495"/>
    <w:rsid w:val="002E417D"/>
    <w:rsid w:val="00302A2A"/>
    <w:rsid w:val="003304F3"/>
    <w:rsid w:val="00335D34"/>
    <w:rsid w:val="0033711F"/>
    <w:rsid w:val="00345F2E"/>
    <w:rsid w:val="003501A8"/>
    <w:rsid w:val="00360902"/>
    <w:rsid w:val="00374E6E"/>
    <w:rsid w:val="00380E68"/>
    <w:rsid w:val="00382590"/>
    <w:rsid w:val="003A1921"/>
    <w:rsid w:val="003B047E"/>
    <w:rsid w:val="003C363A"/>
    <w:rsid w:val="003C46CD"/>
    <w:rsid w:val="003E1B04"/>
    <w:rsid w:val="003F21DB"/>
    <w:rsid w:val="003F2E8D"/>
    <w:rsid w:val="00406434"/>
    <w:rsid w:val="004117DD"/>
    <w:rsid w:val="00412AEC"/>
    <w:rsid w:val="00436C4C"/>
    <w:rsid w:val="004403CD"/>
    <w:rsid w:val="00451CD0"/>
    <w:rsid w:val="004558B6"/>
    <w:rsid w:val="004654A2"/>
    <w:rsid w:val="00484121"/>
    <w:rsid w:val="004926AA"/>
    <w:rsid w:val="004A0502"/>
    <w:rsid w:val="004A187C"/>
    <w:rsid w:val="004B2A7C"/>
    <w:rsid w:val="004B65AB"/>
    <w:rsid w:val="004C0D37"/>
    <w:rsid w:val="004C1CD6"/>
    <w:rsid w:val="004C25FA"/>
    <w:rsid w:val="004E1284"/>
    <w:rsid w:val="004E37B4"/>
    <w:rsid w:val="004F09AC"/>
    <w:rsid w:val="004F3176"/>
    <w:rsid w:val="004F56B9"/>
    <w:rsid w:val="00505159"/>
    <w:rsid w:val="00505D24"/>
    <w:rsid w:val="00512719"/>
    <w:rsid w:val="00527049"/>
    <w:rsid w:val="00527CAF"/>
    <w:rsid w:val="00536561"/>
    <w:rsid w:val="00537522"/>
    <w:rsid w:val="0054345E"/>
    <w:rsid w:val="00557050"/>
    <w:rsid w:val="00577614"/>
    <w:rsid w:val="00582B95"/>
    <w:rsid w:val="0059540D"/>
    <w:rsid w:val="005B2C19"/>
    <w:rsid w:val="005B558F"/>
    <w:rsid w:val="005D0AB6"/>
    <w:rsid w:val="005F151A"/>
    <w:rsid w:val="005F613D"/>
    <w:rsid w:val="00601557"/>
    <w:rsid w:val="00605BA3"/>
    <w:rsid w:val="006131BF"/>
    <w:rsid w:val="006303BB"/>
    <w:rsid w:val="00647011"/>
    <w:rsid w:val="006530DD"/>
    <w:rsid w:val="006671FB"/>
    <w:rsid w:val="00677C59"/>
    <w:rsid w:val="00690AC1"/>
    <w:rsid w:val="00690E8A"/>
    <w:rsid w:val="00697DE5"/>
    <w:rsid w:val="006A0CC9"/>
    <w:rsid w:val="006D5496"/>
    <w:rsid w:val="006D71E3"/>
    <w:rsid w:val="006E15CE"/>
    <w:rsid w:val="006E3304"/>
    <w:rsid w:val="006E6C52"/>
    <w:rsid w:val="006E795E"/>
    <w:rsid w:val="006F3744"/>
    <w:rsid w:val="0071161B"/>
    <w:rsid w:val="007137DC"/>
    <w:rsid w:val="0072210C"/>
    <w:rsid w:val="007410DA"/>
    <w:rsid w:val="00741A66"/>
    <w:rsid w:val="00751BC5"/>
    <w:rsid w:val="00753AD9"/>
    <w:rsid w:val="0076112E"/>
    <w:rsid w:val="00770027"/>
    <w:rsid w:val="00793264"/>
    <w:rsid w:val="00794420"/>
    <w:rsid w:val="007B1D94"/>
    <w:rsid w:val="007C4E5F"/>
    <w:rsid w:val="007D6B5F"/>
    <w:rsid w:val="007E3985"/>
    <w:rsid w:val="007F4269"/>
    <w:rsid w:val="007F62CB"/>
    <w:rsid w:val="007F6597"/>
    <w:rsid w:val="00816F67"/>
    <w:rsid w:val="00822565"/>
    <w:rsid w:val="00827412"/>
    <w:rsid w:val="008304BA"/>
    <w:rsid w:val="008353E7"/>
    <w:rsid w:val="00836334"/>
    <w:rsid w:val="00841DB1"/>
    <w:rsid w:val="0085660E"/>
    <w:rsid w:val="00862D8E"/>
    <w:rsid w:val="00864CD4"/>
    <w:rsid w:val="008660AB"/>
    <w:rsid w:val="008726B8"/>
    <w:rsid w:val="00875F63"/>
    <w:rsid w:val="00880899"/>
    <w:rsid w:val="00882F95"/>
    <w:rsid w:val="008A0D58"/>
    <w:rsid w:val="008A5D46"/>
    <w:rsid w:val="008B63B8"/>
    <w:rsid w:val="008D25FC"/>
    <w:rsid w:val="008E423B"/>
    <w:rsid w:val="008E5144"/>
    <w:rsid w:val="008E770D"/>
    <w:rsid w:val="00905F3D"/>
    <w:rsid w:val="00916C55"/>
    <w:rsid w:val="00917A16"/>
    <w:rsid w:val="0092283A"/>
    <w:rsid w:val="00953226"/>
    <w:rsid w:val="0095669C"/>
    <w:rsid w:val="00963648"/>
    <w:rsid w:val="00963D64"/>
    <w:rsid w:val="009643BC"/>
    <w:rsid w:val="009734F7"/>
    <w:rsid w:val="009754DA"/>
    <w:rsid w:val="00980AB1"/>
    <w:rsid w:val="00981CAB"/>
    <w:rsid w:val="00982A67"/>
    <w:rsid w:val="009A3642"/>
    <w:rsid w:val="009B6C55"/>
    <w:rsid w:val="009E5D01"/>
    <w:rsid w:val="009E6E6C"/>
    <w:rsid w:val="009E6ED0"/>
    <w:rsid w:val="00A01590"/>
    <w:rsid w:val="00A0264B"/>
    <w:rsid w:val="00A064A9"/>
    <w:rsid w:val="00A220D9"/>
    <w:rsid w:val="00A330E8"/>
    <w:rsid w:val="00A56B1D"/>
    <w:rsid w:val="00A57EF3"/>
    <w:rsid w:val="00A62B1D"/>
    <w:rsid w:val="00A64EC7"/>
    <w:rsid w:val="00A71AE5"/>
    <w:rsid w:val="00A747CC"/>
    <w:rsid w:val="00A77A17"/>
    <w:rsid w:val="00A803C3"/>
    <w:rsid w:val="00A83641"/>
    <w:rsid w:val="00AA6A44"/>
    <w:rsid w:val="00AA6E96"/>
    <w:rsid w:val="00AA7364"/>
    <w:rsid w:val="00AC6A68"/>
    <w:rsid w:val="00AC7C55"/>
    <w:rsid w:val="00AD13A5"/>
    <w:rsid w:val="00AD245A"/>
    <w:rsid w:val="00AE2AED"/>
    <w:rsid w:val="00AE4BDA"/>
    <w:rsid w:val="00AE75D4"/>
    <w:rsid w:val="00B33092"/>
    <w:rsid w:val="00B36A3E"/>
    <w:rsid w:val="00B42230"/>
    <w:rsid w:val="00B440FA"/>
    <w:rsid w:val="00B456D7"/>
    <w:rsid w:val="00B4700B"/>
    <w:rsid w:val="00B51058"/>
    <w:rsid w:val="00B5351F"/>
    <w:rsid w:val="00B55090"/>
    <w:rsid w:val="00B83D09"/>
    <w:rsid w:val="00B917D8"/>
    <w:rsid w:val="00BA1B23"/>
    <w:rsid w:val="00BA5E47"/>
    <w:rsid w:val="00BB1147"/>
    <w:rsid w:val="00BC6399"/>
    <w:rsid w:val="00BD5032"/>
    <w:rsid w:val="00BD6775"/>
    <w:rsid w:val="00BE0D08"/>
    <w:rsid w:val="00BF2E9D"/>
    <w:rsid w:val="00C12AAA"/>
    <w:rsid w:val="00C16834"/>
    <w:rsid w:val="00C3374D"/>
    <w:rsid w:val="00C36B3F"/>
    <w:rsid w:val="00C438A7"/>
    <w:rsid w:val="00C51A0E"/>
    <w:rsid w:val="00C52AD9"/>
    <w:rsid w:val="00C53CD4"/>
    <w:rsid w:val="00C815F0"/>
    <w:rsid w:val="00C82FF8"/>
    <w:rsid w:val="00C90405"/>
    <w:rsid w:val="00C94D92"/>
    <w:rsid w:val="00C95678"/>
    <w:rsid w:val="00CF7BDB"/>
    <w:rsid w:val="00D12BDA"/>
    <w:rsid w:val="00D251AE"/>
    <w:rsid w:val="00D36C2F"/>
    <w:rsid w:val="00D4624F"/>
    <w:rsid w:val="00D51265"/>
    <w:rsid w:val="00D557E9"/>
    <w:rsid w:val="00D63AFB"/>
    <w:rsid w:val="00D74AB4"/>
    <w:rsid w:val="00D80A07"/>
    <w:rsid w:val="00DC0DC3"/>
    <w:rsid w:val="00DC3A57"/>
    <w:rsid w:val="00DC74DB"/>
    <w:rsid w:val="00DD48B3"/>
    <w:rsid w:val="00DE4CC6"/>
    <w:rsid w:val="00DF4618"/>
    <w:rsid w:val="00DF7494"/>
    <w:rsid w:val="00E018FF"/>
    <w:rsid w:val="00E16FAE"/>
    <w:rsid w:val="00E4595C"/>
    <w:rsid w:val="00E51212"/>
    <w:rsid w:val="00E61B96"/>
    <w:rsid w:val="00E6214E"/>
    <w:rsid w:val="00E65708"/>
    <w:rsid w:val="00E704B5"/>
    <w:rsid w:val="00E720FB"/>
    <w:rsid w:val="00E742A1"/>
    <w:rsid w:val="00E84C8C"/>
    <w:rsid w:val="00E95B52"/>
    <w:rsid w:val="00EA206B"/>
    <w:rsid w:val="00EA341B"/>
    <w:rsid w:val="00EC4C33"/>
    <w:rsid w:val="00EE3D51"/>
    <w:rsid w:val="00EE5033"/>
    <w:rsid w:val="00EF0821"/>
    <w:rsid w:val="00EF2A4B"/>
    <w:rsid w:val="00F00A74"/>
    <w:rsid w:val="00F079CF"/>
    <w:rsid w:val="00F15E98"/>
    <w:rsid w:val="00F32905"/>
    <w:rsid w:val="00F3544F"/>
    <w:rsid w:val="00F3734F"/>
    <w:rsid w:val="00F37C49"/>
    <w:rsid w:val="00F46C45"/>
    <w:rsid w:val="00F54215"/>
    <w:rsid w:val="00F6542F"/>
    <w:rsid w:val="00F772ED"/>
    <w:rsid w:val="00FC1279"/>
    <w:rsid w:val="00FD17DC"/>
    <w:rsid w:val="00FE2AAC"/>
    <w:rsid w:val="00FE3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13D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5F613D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613D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613D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613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613D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613D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613D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613D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F81BD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613D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613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F613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F613D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F613D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F613D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F613D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F613D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F613D"/>
    <w:rPr>
      <w:rFonts w:ascii="Cambria" w:eastAsia="Times New Roman" w:hAnsi="Cambria" w:cs="Times New Roman"/>
      <w:color w:val="4F81BD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F613D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styleId="a3">
    <w:name w:val="Hyperlink"/>
    <w:uiPriority w:val="99"/>
    <w:unhideWhenUsed/>
    <w:rsid w:val="005F61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F613D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F6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rsid w:val="005F6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F613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en-US" w:bidi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5F613D"/>
    <w:rPr>
      <w:rFonts w:ascii="Calibri" w:eastAsia="Calibri" w:hAnsi="Calibri" w:cs="Times New Roman"/>
      <w:lang w:val="en-US" w:bidi="en-US"/>
    </w:rPr>
  </w:style>
  <w:style w:type="paragraph" w:styleId="a8">
    <w:name w:val="footer"/>
    <w:basedOn w:val="a"/>
    <w:link w:val="a9"/>
    <w:uiPriority w:val="99"/>
    <w:semiHidden/>
    <w:unhideWhenUsed/>
    <w:rsid w:val="005F613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en-US" w:bidi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5F613D"/>
    <w:rPr>
      <w:rFonts w:ascii="Calibri" w:eastAsia="Calibri" w:hAnsi="Calibri" w:cs="Times New Roman"/>
      <w:lang w:val="en-US" w:bidi="en-US"/>
    </w:rPr>
  </w:style>
  <w:style w:type="paragraph" w:styleId="aa">
    <w:name w:val="caption"/>
    <w:basedOn w:val="a"/>
    <w:next w:val="a"/>
    <w:uiPriority w:val="35"/>
    <w:semiHidden/>
    <w:unhideWhenUsed/>
    <w:qFormat/>
    <w:rsid w:val="005F613D"/>
    <w:pPr>
      <w:spacing w:after="0"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ru-RU"/>
    </w:rPr>
  </w:style>
  <w:style w:type="paragraph" w:styleId="ab">
    <w:name w:val="List Number"/>
    <w:basedOn w:val="a"/>
    <w:uiPriority w:val="99"/>
    <w:semiHidden/>
    <w:unhideWhenUsed/>
    <w:rsid w:val="005F613D"/>
    <w:pPr>
      <w:tabs>
        <w:tab w:val="left" w:pos="360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c">
    <w:name w:val="Title"/>
    <w:basedOn w:val="a"/>
    <w:next w:val="a"/>
    <w:link w:val="ad"/>
    <w:uiPriority w:val="10"/>
    <w:qFormat/>
    <w:rsid w:val="005F613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5F613D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5F613D"/>
    <w:pPr>
      <w:spacing w:after="0" w:line="240" w:lineRule="auto"/>
      <w:ind w:firstLine="85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5F61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5F613D"/>
    <w:p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uiPriority w:val="11"/>
    <w:rsid w:val="005F613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2">
    <w:name w:val="Document Map"/>
    <w:basedOn w:val="a"/>
    <w:link w:val="af3"/>
    <w:uiPriority w:val="99"/>
    <w:semiHidden/>
    <w:unhideWhenUsed/>
    <w:rsid w:val="005F613D"/>
    <w:pPr>
      <w:spacing w:after="200" w:line="276" w:lineRule="auto"/>
    </w:pPr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5F613D"/>
    <w:rPr>
      <w:rFonts w:ascii="Tahoma" w:eastAsia="Calibri" w:hAnsi="Tahoma" w:cs="Tahoma"/>
      <w:sz w:val="16"/>
      <w:szCs w:val="16"/>
      <w:lang w:val="en-US" w:bidi="en-US"/>
    </w:rPr>
  </w:style>
  <w:style w:type="paragraph" w:styleId="af4">
    <w:name w:val="Balloon Text"/>
    <w:basedOn w:val="a"/>
    <w:link w:val="af5"/>
    <w:uiPriority w:val="99"/>
    <w:semiHidden/>
    <w:unhideWhenUsed/>
    <w:rsid w:val="005F613D"/>
    <w:pPr>
      <w:spacing w:after="0" w:line="240" w:lineRule="auto"/>
    </w:pPr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5F613D"/>
    <w:rPr>
      <w:rFonts w:ascii="Tahoma" w:eastAsia="Calibri" w:hAnsi="Tahoma" w:cs="Tahoma"/>
      <w:sz w:val="16"/>
      <w:szCs w:val="16"/>
      <w:lang w:val="en-US" w:bidi="en-US"/>
    </w:rPr>
  </w:style>
  <w:style w:type="paragraph" w:styleId="af6">
    <w:name w:val="No Spacing"/>
    <w:uiPriority w:val="1"/>
    <w:qFormat/>
    <w:rsid w:val="005F613D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f7">
    <w:name w:val="Revision"/>
    <w:uiPriority w:val="99"/>
    <w:semiHidden/>
    <w:rsid w:val="005F613D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f8">
    <w:name w:val="List Paragraph"/>
    <w:basedOn w:val="a"/>
    <w:qFormat/>
    <w:rsid w:val="005F61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5F613D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5F613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9">
    <w:name w:val="Intense Quote"/>
    <w:basedOn w:val="a"/>
    <w:next w:val="a"/>
    <w:link w:val="afa"/>
    <w:uiPriority w:val="30"/>
    <w:qFormat/>
    <w:rsid w:val="005F613D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basedOn w:val="a0"/>
    <w:link w:val="af9"/>
    <w:uiPriority w:val="30"/>
    <w:rsid w:val="005F613D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paragraph" w:styleId="afb">
    <w:name w:val="TOC Heading"/>
    <w:basedOn w:val="1"/>
    <w:next w:val="a"/>
    <w:uiPriority w:val="39"/>
    <w:semiHidden/>
    <w:unhideWhenUsed/>
    <w:qFormat/>
    <w:rsid w:val="005F613D"/>
    <w:pPr>
      <w:outlineLvl w:val="9"/>
    </w:pPr>
    <w:rPr>
      <w:lang w:val="en-US" w:eastAsia="en-US" w:bidi="en-US"/>
    </w:rPr>
  </w:style>
  <w:style w:type="paragraph" w:customStyle="1" w:styleId="12">
    <w:name w:val="Абзац списка1"/>
    <w:basedOn w:val="a"/>
    <w:uiPriority w:val="99"/>
    <w:rsid w:val="005F613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character" w:customStyle="1" w:styleId="23">
    <w:name w:val="Основной текст (2)_"/>
    <w:basedOn w:val="a0"/>
    <w:link w:val="24"/>
    <w:locked/>
    <w:rsid w:val="005F613D"/>
    <w:rPr>
      <w:b/>
      <w:b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F613D"/>
    <w:pPr>
      <w:shd w:val="clear" w:color="auto" w:fill="FFFFFF"/>
      <w:spacing w:after="180" w:line="269" w:lineRule="exact"/>
      <w:jc w:val="center"/>
    </w:pPr>
    <w:rPr>
      <w:b/>
      <w:bCs/>
    </w:rPr>
  </w:style>
  <w:style w:type="character" w:styleId="afc">
    <w:name w:val="Subtle Emphasis"/>
    <w:uiPriority w:val="19"/>
    <w:qFormat/>
    <w:rsid w:val="005F613D"/>
    <w:rPr>
      <w:i/>
      <w:iCs/>
      <w:color w:val="808080"/>
    </w:rPr>
  </w:style>
  <w:style w:type="character" w:styleId="afd">
    <w:name w:val="Intense Emphasis"/>
    <w:uiPriority w:val="21"/>
    <w:qFormat/>
    <w:rsid w:val="005F613D"/>
    <w:rPr>
      <w:b/>
      <w:bCs/>
      <w:i/>
      <w:iCs/>
      <w:color w:val="4F81BD"/>
    </w:rPr>
  </w:style>
  <w:style w:type="character" w:styleId="afe">
    <w:name w:val="Subtle Reference"/>
    <w:uiPriority w:val="31"/>
    <w:qFormat/>
    <w:rsid w:val="005F613D"/>
    <w:rPr>
      <w:smallCaps/>
      <w:color w:val="C0504D"/>
      <w:u w:val="single"/>
    </w:rPr>
  </w:style>
  <w:style w:type="character" w:styleId="aff">
    <w:name w:val="Intense Reference"/>
    <w:uiPriority w:val="32"/>
    <w:qFormat/>
    <w:rsid w:val="005F613D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33"/>
    <w:qFormat/>
    <w:rsid w:val="005F613D"/>
    <w:rPr>
      <w:b/>
      <w:bCs/>
      <w:smallCaps/>
      <w:spacing w:val="5"/>
    </w:rPr>
  </w:style>
  <w:style w:type="table" w:styleId="aff1">
    <w:name w:val="Table Grid"/>
    <w:basedOn w:val="a1"/>
    <w:uiPriority w:val="59"/>
    <w:rsid w:val="005F61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5F613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uiPriority w:val="59"/>
    <w:rsid w:val="005F613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5F613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5F61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uiPriority w:val="59"/>
    <w:rsid w:val="005F613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5F61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uiPriority w:val="59"/>
    <w:rsid w:val="005F61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uiPriority w:val="59"/>
    <w:rsid w:val="005F613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Strong"/>
    <w:basedOn w:val="a0"/>
    <w:uiPriority w:val="22"/>
    <w:qFormat/>
    <w:rsid w:val="00BD67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1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lari-muzeum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dmsh.irk.muzkul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shizalary.ru/" TargetMode="External"/><Relationship Id="rId5" Type="http://schemas.openxmlformats.org/officeDocument/2006/relationships/hyperlink" Target="http://&#1076;&#1082;-&#1088;&#1086;&#1076;&#1085;&#1080;&#1082;.&#1088;&#1092;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37</Pages>
  <Words>8137</Words>
  <Characters>46382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267</cp:revision>
  <cp:lastPrinted>2017-01-23T02:39:00Z</cp:lastPrinted>
  <dcterms:created xsi:type="dcterms:W3CDTF">2016-11-14T03:46:00Z</dcterms:created>
  <dcterms:modified xsi:type="dcterms:W3CDTF">2017-01-24T05:34:00Z</dcterms:modified>
</cp:coreProperties>
</file>