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9" w:rsidRDefault="001B59B9" w:rsidP="001B5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B59B9" w:rsidRDefault="001B59B9" w:rsidP="001B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B9" w:rsidRDefault="001B59B9" w:rsidP="001B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при покупке недвижимости защититься </w:t>
      </w:r>
    </w:p>
    <w:p w:rsidR="001F6F6A" w:rsidRDefault="001B59B9" w:rsidP="001B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мошеннических действий</w:t>
      </w:r>
    </w:p>
    <w:p w:rsidR="001B59B9" w:rsidRDefault="001B59B9" w:rsidP="001B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B9" w:rsidRDefault="001B59B9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квартиры, жилого дома, земельного участка или любой другой недвижимости очень ответственный шаг, который требует бдительности и внимательности, чтобы не попасть впросак. На что следует обращать внимание при покупке недвижимого имущества? В этой связи Кадастровая палата может дать несколько простых советов.</w:t>
      </w:r>
    </w:p>
    <w:p w:rsidR="001B59B9" w:rsidRDefault="001B59B9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совершения сделки следует проверить историю приобретаем</w:t>
      </w:r>
      <w:r w:rsidR="00574710">
        <w:rPr>
          <w:rFonts w:ascii="Times New Roman" w:hAnsi="Times New Roman" w:cs="Times New Roman"/>
          <w:sz w:val="28"/>
          <w:szCs w:val="28"/>
        </w:rPr>
        <w:t xml:space="preserve">ого объекта недвижимости. Для этого необходимо получить выписку из единого реестра недвижимости о переходе прав в отношении планируемой к приобретению недвижимости. Данная выписка позволит узнать, кто был и кто в настоящий момент является собственником недвижимости, какое </w:t>
      </w:r>
      <w:r w:rsidR="0081575C">
        <w:rPr>
          <w:rFonts w:ascii="Times New Roman" w:hAnsi="Times New Roman" w:cs="Times New Roman"/>
          <w:sz w:val="28"/>
          <w:szCs w:val="28"/>
        </w:rPr>
        <w:t>количество собственников владеет объектом недвижимости,</w:t>
      </w:r>
      <w:r w:rsidR="00574710">
        <w:rPr>
          <w:rFonts w:ascii="Times New Roman" w:hAnsi="Times New Roman" w:cs="Times New Roman"/>
          <w:sz w:val="28"/>
          <w:szCs w:val="28"/>
        </w:rPr>
        <w:t xml:space="preserve"> и когда было зарегистрировано</w:t>
      </w:r>
      <w:r w:rsidR="0081575C">
        <w:rPr>
          <w:rFonts w:ascii="Times New Roman" w:hAnsi="Times New Roman" w:cs="Times New Roman"/>
          <w:sz w:val="28"/>
          <w:szCs w:val="28"/>
        </w:rPr>
        <w:t xml:space="preserve"> либо прекращено право собственности, а также находится ли под арестом или в залоге приобретаемое имущество, наложены ли на него какие-либо иные ограничения.</w:t>
      </w:r>
    </w:p>
    <w:p w:rsidR="0081575C" w:rsidRDefault="0081575C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Запросить выписку можно, подав в бумажном виде запрос лично в любом офисе многофункционального центра (Мои документы) или в электронном виде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733109" w:rsidRPr="00A3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109" w:rsidRPr="00A3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3109" w:rsidRPr="00A3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733109" w:rsidRPr="00A3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3109" w:rsidRPr="00A3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575C">
        <w:rPr>
          <w:rFonts w:ascii="Times New Roman" w:hAnsi="Times New Roman" w:cs="Times New Roman"/>
          <w:sz w:val="28"/>
          <w:szCs w:val="28"/>
        </w:rPr>
        <w:t>)</w:t>
      </w:r>
      <w:r w:rsidR="00733109" w:rsidRPr="00733109">
        <w:rPr>
          <w:rFonts w:ascii="Times New Roman" w:hAnsi="Times New Roman" w:cs="Times New Roman"/>
          <w:sz w:val="28"/>
          <w:szCs w:val="28"/>
        </w:rPr>
        <w:t xml:space="preserve">. </w:t>
      </w:r>
      <w:r w:rsidR="00733109">
        <w:rPr>
          <w:rFonts w:ascii="Times New Roman" w:hAnsi="Times New Roman" w:cs="Times New Roman"/>
          <w:sz w:val="28"/>
          <w:szCs w:val="28"/>
        </w:rPr>
        <w:t xml:space="preserve">При подаче запроса на сайте </w:t>
      </w:r>
      <w:proofErr w:type="spellStart"/>
      <w:r w:rsidR="007331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3109">
        <w:rPr>
          <w:rFonts w:ascii="Times New Roman" w:hAnsi="Times New Roman" w:cs="Times New Roman"/>
          <w:sz w:val="28"/>
          <w:szCs w:val="28"/>
        </w:rPr>
        <w:t xml:space="preserve"> вы существенно экономите время и свои деньги, т.к. нет необходимости посещать офисы приема, а размер платы за предоставление сведений в электронном виде ниже. При подаче запроса в электронном виде срок предоставления сведений существенно сокращен, что немаловажно во время приобретения недвижимости.</w:t>
      </w:r>
    </w:p>
    <w:p w:rsidR="00733109" w:rsidRDefault="00733109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увидели, что за короткий срок сменилось несколько владельцев, а такж</w:t>
      </w:r>
      <w:r w:rsidR="000A0C56">
        <w:rPr>
          <w:rFonts w:ascii="Times New Roman" w:hAnsi="Times New Roman" w:cs="Times New Roman"/>
          <w:sz w:val="28"/>
          <w:szCs w:val="28"/>
        </w:rPr>
        <w:t>е цена приобретаемой В</w:t>
      </w:r>
      <w:r>
        <w:rPr>
          <w:rFonts w:ascii="Times New Roman" w:hAnsi="Times New Roman" w:cs="Times New Roman"/>
          <w:sz w:val="28"/>
          <w:szCs w:val="28"/>
        </w:rPr>
        <w:t>ами недвижимости намного меньше обычной рыночной цены без достаточных на то оснований, следует обратить на это внимание. Кроме этого, если недвижимое имущество продается по доверенности, нелишним будет постараться связаться с собственником и побеседовать с ним лично, удостовериться, что именно на него оформлена недвижимость, и он действительно намерен ее продать.</w:t>
      </w:r>
    </w:p>
    <w:p w:rsidR="00733109" w:rsidRDefault="000A0C56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 вас возникают вопросы, касающиеся приобретаемого имущества, прав и обязанностей участников сделки, за получением консультационной </w:t>
      </w:r>
      <w:r w:rsidR="00F27A13">
        <w:rPr>
          <w:rFonts w:ascii="Times New Roman" w:hAnsi="Times New Roman" w:cs="Times New Roman"/>
          <w:sz w:val="28"/>
          <w:szCs w:val="28"/>
        </w:rPr>
        <w:t>услуги можно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офисы Кадастровой палаты. Сотрудники палаты также могут подготовить проект договора по интересующему виду сделки.</w:t>
      </w:r>
    </w:p>
    <w:p w:rsidR="00574710" w:rsidRDefault="00574710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A13" w:rsidRPr="00BA668B" w:rsidRDefault="00F27A13" w:rsidP="00F27A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F27A13" w:rsidRDefault="00F27A13" w:rsidP="00F27A13"/>
    <w:p w:rsidR="00F27A13" w:rsidRPr="001B59B9" w:rsidRDefault="00F27A13" w:rsidP="001B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7A13" w:rsidRPr="001B59B9" w:rsidSect="001F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B9"/>
    <w:rsid w:val="000A0C56"/>
    <w:rsid w:val="001B59B9"/>
    <w:rsid w:val="001F6F6A"/>
    <w:rsid w:val="00574710"/>
    <w:rsid w:val="00706ACC"/>
    <w:rsid w:val="00733109"/>
    <w:rsid w:val="0081575C"/>
    <w:rsid w:val="00A821BE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2017-12-20T04:19:00Z</dcterms:created>
  <dcterms:modified xsi:type="dcterms:W3CDTF">2017-12-20T06:51:00Z</dcterms:modified>
</cp:coreProperties>
</file>