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48" w:rsidRDefault="003F3BBE" w:rsidP="003F3BB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Круглый стол «О состоянии </w:t>
      </w:r>
      <w:r w:rsidR="007A09FB">
        <w:rPr>
          <w:rFonts w:ascii="Arial" w:hAnsi="Arial" w:cs="Arial"/>
          <w:sz w:val="24"/>
          <w:szCs w:val="24"/>
        </w:rPr>
        <w:t>охраны труда</w:t>
      </w:r>
      <w:r>
        <w:rPr>
          <w:rFonts w:ascii="Arial" w:hAnsi="Arial" w:cs="Arial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</w:rPr>
        <w:t>Заларинском</w:t>
      </w:r>
      <w:proofErr w:type="spellEnd"/>
      <w:r>
        <w:rPr>
          <w:rFonts w:ascii="Arial" w:hAnsi="Arial" w:cs="Arial"/>
          <w:sz w:val="24"/>
          <w:szCs w:val="24"/>
        </w:rPr>
        <w:t xml:space="preserve"> районе»</w:t>
      </w:r>
    </w:p>
    <w:p w:rsidR="00A54FB1" w:rsidRDefault="00A54FB1" w:rsidP="003F3BBE">
      <w:pPr>
        <w:pStyle w:val="a3"/>
        <w:rPr>
          <w:rFonts w:ascii="Arial" w:hAnsi="Arial" w:cs="Arial"/>
          <w:sz w:val="24"/>
          <w:szCs w:val="24"/>
        </w:rPr>
      </w:pPr>
    </w:p>
    <w:p w:rsidR="00A54FB1" w:rsidRDefault="00010B28" w:rsidP="003F3BB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1B86DA8" wp14:editId="4B53BFA4">
            <wp:extent cx="3140765" cy="2093207"/>
            <wp:effectExtent l="0" t="0" r="2540" b="2540"/>
            <wp:docPr id="4" name="Рисунок 4" descr="O:\Минеева М.А\Фото круглый стол Охрана труда\IMG_2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Минеева М.А\Фото круглый стол Охрана труда\IMG_25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278" cy="209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2E6BD48" wp14:editId="28F84881">
            <wp:extent cx="3140765" cy="2093206"/>
            <wp:effectExtent l="0" t="0" r="2540" b="2540"/>
            <wp:docPr id="3" name="Рисунок 3" descr="O:\Минеева М.А\Фото круглый стол Охрана труда\IMG_2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Минеева М.А\Фото круглый стол Охрана труда\IMG_25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280" cy="209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BBE" w:rsidRDefault="003F3BBE" w:rsidP="003F3BBE">
      <w:pPr>
        <w:pStyle w:val="a3"/>
        <w:rPr>
          <w:rFonts w:ascii="Arial" w:hAnsi="Arial" w:cs="Arial"/>
          <w:sz w:val="24"/>
          <w:szCs w:val="24"/>
        </w:rPr>
      </w:pPr>
    </w:p>
    <w:p w:rsidR="003F3BBE" w:rsidRDefault="003F3BBE" w:rsidP="003F3BBE">
      <w:pPr>
        <w:pStyle w:val="a3"/>
        <w:rPr>
          <w:rFonts w:ascii="Arial" w:hAnsi="Arial" w:cs="Arial"/>
          <w:sz w:val="24"/>
          <w:szCs w:val="24"/>
        </w:rPr>
      </w:pPr>
    </w:p>
    <w:p w:rsidR="003F3BBE" w:rsidRDefault="003F3BBE" w:rsidP="003F3BBE">
      <w:pPr>
        <w:pStyle w:val="a3"/>
        <w:rPr>
          <w:rFonts w:ascii="Arial" w:hAnsi="Arial" w:cs="Arial"/>
          <w:sz w:val="24"/>
          <w:szCs w:val="24"/>
        </w:rPr>
      </w:pPr>
    </w:p>
    <w:p w:rsidR="003F3BBE" w:rsidRDefault="003F3BBE" w:rsidP="003F3BBE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10B2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010B28">
        <w:rPr>
          <w:rFonts w:ascii="Arial" w:hAnsi="Arial" w:cs="Arial"/>
          <w:sz w:val="24"/>
          <w:szCs w:val="24"/>
        </w:rPr>
        <w:t>апреля</w:t>
      </w:r>
      <w:r>
        <w:rPr>
          <w:rFonts w:ascii="Arial" w:hAnsi="Arial" w:cs="Arial"/>
          <w:sz w:val="24"/>
          <w:szCs w:val="24"/>
        </w:rPr>
        <w:t xml:space="preserve"> 2018 года</w:t>
      </w:r>
      <w:r w:rsidR="00010B28">
        <w:rPr>
          <w:rFonts w:ascii="Arial" w:hAnsi="Arial" w:cs="Arial"/>
          <w:sz w:val="24"/>
          <w:szCs w:val="24"/>
        </w:rPr>
        <w:t xml:space="preserve"> в администрации муниципального образования «</w:t>
      </w:r>
      <w:proofErr w:type="spellStart"/>
      <w:r w:rsidR="00010B28">
        <w:rPr>
          <w:rFonts w:ascii="Arial" w:hAnsi="Arial" w:cs="Arial"/>
          <w:sz w:val="24"/>
          <w:szCs w:val="24"/>
        </w:rPr>
        <w:t>Заларинский</w:t>
      </w:r>
      <w:proofErr w:type="spellEnd"/>
      <w:r w:rsidR="00010B28">
        <w:rPr>
          <w:rFonts w:ascii="Arial" w:hAnsi="Arial" w:cs="Arial"/>
          <w:sz w:val="24"/>
          <w:szCs w:val="24"/>
        </w:rPr>
        <w:t xml:space="preserve"> район» совместно с</w:t>
      </w:r>
      <w:r>
        <w:rPr>
          <w:rFonts w:ascii="Arial" w:hAnsi="Arial" w:cs="Arial"/>
          <w:sz w:val="24"/>
          <w:szCs w:val="24"/>
        </w:rPr>
        <w:t xml:space="preserve"> депутат</w:t>
      </w:r>
      <w:r w:rsidR="00010B28">
        <w:rPr>
          <w:rFonts w:ascii="Arial" w:hAnsi="Arial" w:cs="Arial"/>
          <w:sz w:val="24"/>
          <w:szCs w:val="24"/>
        </w:rPr>
        <w:t>ами</w:t>
      </w:r>
      <w:r>
        <w:rPr>
          <w:rFonts w:ascii="Arial" w:hAnsi="Arial" w:cs="Arial"/>
          <w:sz w:val="24"/>
          <w:szCs w:val="24"/>
        </w:rPr>
        <w:t xml:space="preserve"> районной Думы прове</w:t>
      </w:r>
      <w:r w:rsidR="00010B28">
        <w:rPr>
          <w:rFonts w:ascii="Arial" w:hAnsi="Arial" w:cs="Arial"/>
          <w:sz w:val="24"/>
          <w:szCs w:val="24"/>
        </w:rPr>
        <w:t>ден</w:t>
      </w:r>
      <w:r>
        <w:rPr>
          <w:rFonts w:ascii="Arial" w:hAnsi="Arial" w:cs="Arial"/>
          <w:sz w:val="24"/>
          <w:szCs w:val="24"/>
        </w:rPr>
        <w:t xml:space="preserve"> круглый стол «О состоянии </w:t>
      </w:r>
      <w:r w:rsidR="00010B28">
        <w:rPr>
          <w:rFonts w:ascii="Arial" w:hAnsi="Arial" w:cs="Arial"/>
          <w:sz w:val="24"/>
          <w:szCs w:val="24"/>
        </w:rPr>
        <w:t>охраны труда</w:t>
      </w:r>
      <w:r>
        <w:rPr>
          <w:rFonts w:ascii="Arial" w:hAnsi="Arial" w:cs="Arial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</w:rPr>
        <w:t>Заларинском</w:t>
      </w:r>
      <w:proofErr w:type="spellEnd"/>
      <w:r>
        <w:rPr>
          <w:rFonts w:ascii="Arial" w:hAnsi="Arial" w:cs="Arial"/>
          <w:sz w:val="24"/>
          <w:szCs w:val="24"/>
        </w:rPr>
        <w:t xml:space="preserve"> районе».</w:t>
      </w:r>
    </w:p>
    <w:p w:rsidR="003F3BBE" w:rsidRDefault="003F3BBE" w:rsidP="003F3BB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обсуждении приняли участие депутаты: </w:t>
      </w:r>
      <w:proofErr w:type="spellStart"/>
      <w:r>
        <w:rPr>
          <w:rFonts w:ascii="Arial" w:hAnsi="Arial" w:cs="Arial"/>
          <w:sz w:val="24"/>
          <w:szCs w:val="24"/>
        </w:rPr>
        <w:t>Кобеше</w:t>
      </w:r>
      <w:r w:rsidR="00010B28">
        <w:rPr>
          <w:rFonts w:ascii="Arial" w:hAnsi="Arial" w:cs="Arial"/>
          <w:sz w:val="24"/>
          <w:szCs w:val="24"/>
        </w:rPr>
        <w:t>в</w:t>
      </w:r>
      <w:proofErr w:type="spellEnd"/>
      <w:r w:rsidR="00BE496D" w:rsidRPr="00BE496D">
        <w:rPr>
          <w:rFonts w:ascii="Arial" w:hAnsi="Arial" w:cs="Arial"/>
          <w:sz w:val="24"/>
          <w:szCs w:val="24"/>
        </w:rPr>
        <w:t xml:space="preserve"> </w:t>
      </w:r>
      <w:r w:rsidR="00BE496D">
        <w:rPr>
          <w:rFonts w:ascii="Arial" w:hAnsi="Arial" w:cs="Arial"/>
          <w:sz w:val="24"/>
          <w:szCs w:val="24"/>
        </w:rPr>
        <w:t>А.Н.</w:t>
      </w:r>
      <w:r w:rsidR="00010B28">
        <w:rPr>
          <w:rFonts w:ascii="Arial" w:hAnsi="Arial" w:cs="Arial"/>
          <w:sz w:val="24"/>
          <w:szCs w:val="24"/>
        </w:rPr>
        <w:t>, Садовая</w:t>
      </w:r>
      <w:r w:rsidR="00BE496D" w:rsidRPr="00BE496D">
        <w:rPr>
          <w:rFonts w:ascii="Arial" w:hAnsi="Arial" w:cs="Arial"/>
          <w:sz w:val="24"/>
          <w:szCs w:val="24"/>
        </w:rPr>
        <w:t xml:space="preserve"> </w:t>
      </w:r>
      <w:r w:rsidR="00BE496D">
        <w:rPr>
          <w:rFonts w:ascii="Arial" w:hAnsi="Arial" w:cs="Arial"/>
          <w:sz w:val="24"/>
          <w:szCs w:val="24"/>
        </w:rPr>
        <w:t>Н.Г.</w:t>
      </w:r>
      <w:r w:rsidR="00010B28">
        <w:rPr>
          <w:rFonts w:ascii="Arial" w:hAnsi="Arial" w:cs="Arial"/>
          <w:sz w:val="24"/>
          <w:szCs w:val="24"/>
        </w:rPr>
        <w:t>, Бондарев</w:t>
      </w:r>
      <w:r w:rsidR="007E4A69" w:rsidRPr="007E4A69">
        <w:rPr>
          <w:rFonts w:ascii="Arial" w:hAnsi="Arial" w:cs="Arial"/>
          <w:sz w:val="24"/>
          <w:szCs w:val="24"/>
        </w:rPr>
        <w:t xml:space="preserve"> </w:t>
      </w:r>
      <w:r w:rsidR="007E4A69">
        <w:rPr>
          <w:rFonts w:ascii="Arial" w:hAnsi="Arial" w:cs="Arial"/>
          <w:sz w:val="24"/>
          <w:szCs w:val="24"/>
        </w:rPr>
        <w:t>Ю.В.</w:t>
      </w:r>
      <w:r w:rsidR="00010B2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Шлапак</w:t>
      </w:r>
      <w:proofErr w:type="spellEnd"/>
      <w:r w:rsidR="007E4A69" w:rsidRPr="007E4A69">
        <w:rPr>
          <w:rFonts w:ascii="Arial" w:hAnsi="Arial" w:cs="Arial"/>
          <w:sz w:val="24"/>
          <w:szCs w:val="24"/>
        </w:rPr>
        <w:t xml:space="preserve"> </w:t>
      </w:r>
      <w:r w:rsidR="007E4A69">
        <w:rPr>
          <w:rFonts w:ascii="Arial" w:hAnsi="Arial" w:cs="Arial"/>
          <w:sz w:val="24"/>
          <w:szCs w:val="24"/>
        </w:rPr>
        <w:t>П.П.</w:t>
      </w:r>
      <w:r>
        <w:rPr>
          <w:rFonts w:ascii="Arial" w:hAnsi="Arial" w:cs="Arial"/>
          <w:sz w:val="24"/>
          <w:szCs w:val="24"/>
        </w:rPr>
        <w:t xml:space="preserve">, </w:t>
      </w:r>
      <w:r w:rsidR="00010B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0B28">
        <w:rPr>
          <w:rFonts w:ascii="Arial" w:hAnsi="Arial" w:cs="Arial"/>
          <w:sz w:val="24"/>
          <w:szCs w:val="24"/>
        </w:rPr>
        <w:t>Фещенко</w:t>
      </w:r>
      <w:proofErr w:type="spellEnd"/>
      <w:r w:rsidR="00010B28">
        <w:rPr>
          <w:rFonts w:ascii="Arial" w:hAnsi="Arial" w:cs="Arial"/>
          <w:sz w:val="24"/>
          <w:szCs w:val="24"/>
        </w:rPr>
        <w:t xml:space="preserve"> Е.А.</w:t>
      </w:r>
      <w:r w:rsidR="00BE496D">
        <w:rPr>
          <w:rFonts w:ascii="Arial" w:hAnsi="Arial" w:cs="Arial"/>
          <w:sz w:val="24"/>
          <w:szCs w:val="24"/>
        </w:rPr>
        <w:t>,</w:t>
      </w:r>
      <w:r w:rsidR="00010B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BE496D">
        <w:rPr>
          <w:rFonts w:ascii="Arial" w:hAnsi="Arial" w:cs="Arial"/>
          <w:sz w:val="24"/>
          <w:szCs w:val="24"/>
        </w:rPr>
        <w:t xml:space="preserve">консультант по охране труда </w:t>
      </w:r>
      <w:proofErr w:type="spellStart"/>
      <w:r w:rsidR="00BE496D">
        <w:rPr>
          <w:rFonts w:ascii="Arial" w:hAnsi="Arial" w:cs="Arial"/>
          <w:sz w:val="24"/>
          <w:szCs w:val="24"/>
        </w:rPr>
        <w:t>Земляничкин</w:t>
      </w:r>
      <w:proofErr w:type="spellEnd"/>
      <w:r w:rsidR="00BE496D">
        <w:rPr>
          <w:rFonts w:ascii="Arial" w:hAnsi="Arial" w:cs="Arial"/>
          <w:sz w:val="24"/>
          <w:szCs w:val="24"/>
        </w:rPr>
        <w:t xml:space="preserve"> С.Ф., директор районной библиотеки</w:t>
      </w:r>
      <w:r w:rsidR="00E71DF0">
        <w:rPr>
          <w:rFonts w:ascii="Arial" w:hAnsi="Arial" w:cs="Arial"/>
          <w:sz w:val="24"/>
          <w:szCs w:val="24"/>
        </w:rPr>
        <w:t>,</w:t>
      </w:r>
      <w:r w:rsidR="003D7E3B">
        <w:rPr>
          <w:rFonts w:ascii="Arial" w:hAnsi="Arial" w:cs="Arial"/>
          <w:sz w:val="24"/>
          <w:szCs w:val="24"/>
        </w:rPr>
        <w:t xml:space="preserve"> заместитель председателя комитета по культуре </w:t>
      </w:r>
      <w:proofErr w:type="spellStart"/>
      <w:r w:rsidR="003D7E3B">
        <w:rPr>
          <w:rFonts w:ascii="Arial" w:hAnsi="Arial" w:cs="Arial"/>
          <w:sz w:val="24"/>
          <w:szCs w:val="24"/>
        </w:rPr>
        <w:t>Норвайшас</w:t>
      </w:r>
      <w:proofErr w:type="spellEnd"/>
      <w:r w:rsidR="003D7E3B">
        <w:rPr>
          <w:rFonts w:ascii="Arial" w:hAnsi="Arial" w:cs="Arial"/>
          <w:sz w:val="24"/>
          <w:szCs w:val="24"/>
        </w:rPr>
        <w:t xml:space="preserve"> М.А.,</w:t>
      </w:r>
      <w:r w:rsidR="00E71DF0">
        <w:rPr>
          <w:rFonts w:ascii="Arial" w:hAnsi="Arial" w:cs="Arial"/>
          <w:sz w:val="24"/>
          <w:szCs w:val="24"/>
        </w:rPr>
        <w:t xml:space="preserve"> специалист комитета по образованию Баранов Д.М.</w:t>
      </w:r>
      <w:r w:rsidR="00BE496D">
        <w:rPr>
          <w:rFonts w:ascii="Arial" w:hAnsi="Arial" w:cs="Arial"/>
          <w:sz w:val="24"/>
          <w:szCs w:val="24"/>
        </w:rPr>
        <w:t xml:space="preserve"> </w:t>
      </w:r>
    </w:p>
    <w:p w:rsidR="00391B9C" w:rsidRDefault="003D7E3B" w:rsidP="00AE13C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Присутствующие обсудили вопросы охраны труда в организациях, осуществляющих свою деятельность на территории </w:t>
      </w:r>
      <w:proofErr w:type="spellStart"/>
      <w:r>
        <w:rPr>
          <w:rFonts w:ascii="Arial" w:hAnsi="Arial" w:cs="Arial"/>
          <w:sz w:val="24"/>
          <w:szCs w:val="24"/>
        </w:rPr>
        <w:t>Заларинского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 Как сказал, консультант по охране труда Сергей Федорович </w:t>
      </w:r>
      <w:proofErr w:type="spellStart"/>
      <w:r>
        <w:rPr>
          <w:rFonts w:ascii="Arial" w:hAnsi="Arial" w:cs="Arial"/>
          <w:sz w:val="24"/>
          <w:szCs w:val="24"/>
        </w:rPr>
        <w:t>Земляничкин</w:t>
      </w:r>
      <w:proofErr w:type="spellEnd"/>
      <w:r>
        <w:rPr>
          <w:rFonts w:ascii="Arial" w:hAnsi="Arial" w:cs="Arial"/>
          <w:sz w:val="24"/>
          <w:szCs w:val="24"/>
        </w:rPr>
        <w:t>, с 2003 года в мире празднуется день охраны труда, уже более 10 лет его празднуют в России. Основными задачами в организации охраны труда является: аттестация рабочих мест, психиатрическое обследование работников определенных категорий</w:t>
      </w:r>
      <w:r w:rsidR="00C96D81">
        <w:rPr>
          <w:rFonts w:ascii="Arial" w:hAnsi="Arial" w:cs="Arial"/>
          <w:sz w:val="24"/>
          <w:szCs w:val="24"/>
        </w:rPr>
        <w:t>, профилактика ВИЧ, СПИД на рабочих местах, электробезопасность и обучение персонала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и.т.д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96D81" w:rsidRDefault="00C96D81" w:rsidP="00AE13C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комитетах по образованию, по культуре проводятся мероприятия по охране труда такие как: аттестация рабочих мест, пожарная сигнализация, периодические медицинские осмотры работников, конкурсы среди учреждений, учебные эвакуации.</w:t>
      </w:r>
    </w:p>
    <w:p w:rsidR="003D7E3B" w:rsidRDefault="003D7E3B" w:rsidP="00AE13C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91B9C" w:rsidRDefault="00391B9C" w:rsidP="00391B9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91B9C" w:rsidRDefault="00391B9C" w:rsidP="00391B9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E13C5" w:rsidRPr="003F3BBE" w:rsidRDefault="00391B9C" w:rsidP="00391B9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М.А.Минеева</w:t>
      </w:r>
      <w:r w:rsidR="00AE13C5">
        <w:rPr>
          <w:rFonts w:ascii="Arial" w:hAnsi="Arial" w:cs="Arial"/>
          <w:sz w:val="24"/>
          <w:szCs w:val="24"/>
        </w:rPr>
        <w:t xml:space="preserve"> </w:t>
      </w:r>
    </w:p>
    <w:sectPr w:rsidR="00AE13C5" w:rsidRPr="003F3BBE" w:rsidSect="002823FD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BE"/>
    <w:rsid w:val="00010B28"/>
    <w:rsid w:val="00272FE6"/>
    <w:rsid w:val="002823FD"/>
    <w:rsid w:val="00391B9C"/>
    <w:rsid w:val="003D7E3B"/>
    <w:rsid w:val="003F3BBE"/>
    <w:rsid w:val="007A09FB"/>
    <w:rsid w:val="007E4A69"/>
    <w:rsid w:val="00A54FB1"/>
    <w:rsid w:val="00AE13C5"/>
    <w:rsid w:val="00BE03E5"/>
    <w:rsid w:val="00BE496D"/>
    <w:rsid w:val="00C74148"/>
    <w:rsid w:val="00C96D81"/>
    <w:rsid w:val="00E7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B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B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5EAFC-1309-4A21-A2CC-2DCBF098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 Минеева</dc:creator>
  <cp:lastModifiedBy>Марина Анатольевна Минеева</cp:lastModifiedBy>
  <cp:revision>2</cp:revision>
  <dcterms:created xsi:type="dcterms:W3CDTF">2018-04-16T06:40:00Z</dcterms:created>
  <dcterms:modified xsi:type="dcterms:W3CDTF">2018-04-16T06:40:00Z</dcterms:modified>
</cp:coreProperties>
</file>