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D3" w:rsidRPr="009E26DE" w:rsidRDefault="00866AD3" w:rsidP="00866AD3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603885</wp:posOffset>
                </wp:positionV>
                <wp:extent cx="2581275" cy="6572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D3" w:rsidRPr="005275D5" w:rsidRDefault="00866AD3" w:rsidP="00866AD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866AD3" w:rsidRPr="005275D5" w:rsidRDefault="00866AD3" w:rsidP="00866AD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66AD3" w:rsidRPr="005275D5" w:rsidRDefault="00866AD3" w:rsidP="00866AD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866AD3" w:rsidRPr="00C20E4B" w:rsidRDefault="00866AD3" w:rsidP="00866AD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45pt;margin-top:47.55pt;width:203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" strokecolor="white">
                <v:textbox>
                  <w:txbxContent>
                    <w:p w:rsidR="00866AD3" w:rsidRPr="005275D5" w:rsidRDefault="00866AD3" w:rsidP="00866AD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866AD3" w:rsidRPr="005275D5" w:rsidRDefault="00866AD3" w:rsidP="00866AD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866AD3" w:rsidRPr="005275D5" w:rsidRDefault="00866AD3" w:rsidP="00866AD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866AD3" w:rsidRPr="00C20E4B" w:rsidRDefault="00866AD3" w:rsidP="00866AD3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864697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866AD3" w:rsidRDefault="00866AD3" w:rsidP="00866AD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866AD3" w:rsidRDefault="00866AD3" w:rsidP="00290FE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290FEF" w:rsidRPr="00290FEF" w:rsidRDefault="00290FEF" w:rsidP="00290FE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290FEF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290FE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290FEF">
        <w:rPr>
          <w:rFonts w:ascii="Segoe UI" w:hAnsi="Segoe UI" w:cs="Segoe UI"/>
          <w:sz w:val="32"/>
          <w:szCs w:val="32"/>
        </w:rPr>
        <w:t xml:space="preserve"> по Иркутской области напоминает о возможности запретить действия с недвижимостью без личного участия собственника</w:t>
      </w:r>
    </w:p>
    <w:p w:rsidR="00290FEF" w:rsidRPr="00290FEF" w:rsidRDefault="00290FEF" w:rsidP="00290F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90FEF" w:rsidRPr="00290FEF" w:rsidRDefault="0049109A" w:rsidP="00290FE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90FEF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290FE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90FEF">
        <w:rPr>
          <w:rFonts w:ascii="Segoe UI" w:hAnsi="Segoe UI" w:cs="Segoe UI"/>
          <w:sz w:val="24"/>
          <w:szCs w:val="24"/>
        </w:rPr>
        <w:t xml:space="preserve"> по Иркутской области напоминает, что каждый владелец недвижимого имущества может подать заявление, на основании которого сделки с принадлежащим ему имуществом могут проводиться</w:t>
      </w:r>
      <w:r w:rsidR="00290FEF" w:rsidRPr="00290FEF">
        <w:rPr>
          <w:rFonts w:ascii="Segoe UI" w:hAnsi="Segoe UI" w:cs="Segoe UI"/>
          <w:sz w:val="24"/>
          <w:szCs w:val="24"/>
        </w:rPr>
        <w:t xml:space="preserve"> только при его личном участии.</w:t>
      </w:r>
    </w:p>
    <w:p w:rsidR="005950BB" w:rsidRPr="00290FEF" w:rsidRDefault="0049109A" w:rsidP="00290FE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90FEF">
        <w:rPr>
          <w:rFonts w:ascii="Segoe UI" w:hAnsi="Segoe UI" w:cs="Segoe UI"/>
          <w:sz w:val="24"/>
          <w:szCs w:val="24"/>
        </w:rPr>
        <w:t xml:space="preserve">При подаче такого заявления в Единый государственный реестр недвижимости (ЕГРН) будет внесена соответствующая запись. </w:t>
      </w:r>
      <w:r w:rsidR="005950BB" w:rsidRPr="00290FEF">
        <w:rPr>
          <w:rFonts w:ascii="Segoe UI" w:hAnsi="Segoe UI" w:cs="Segoe UI"/>
          <w:sz w:val="24"/>
          <w:szCs w:val="24"/>
        </w:rPr>
        <w:t>Данная</w:t>
      </w:r>
      <w:r w:rsidRPr="00290FEF">
        <w:rPr>
          <w:rFonts w:ascii="Segoe UI" w:hAnsi="Segoe UI" w:cs="Segoe UI"/>
          <w:sz w:val="24"/>
          <w:szCs w:val="24"/>
        </w:rPr>
        <w:t xml:space="preserve"> мера</w:t>
      </w:r>
      <w:r w:rsidR="005950BB" w:rsidRPr="00290FEF">
        <w:rPr>
          <w:rFonts w:ascii="Segoe UI" w:hAnsi="Segoe UI" w:cs="Segoe UI"/>
          <w:sz w:val="24"/>
          <w:szCs w:val="24"/>
        </w:rPr>
        <w:t xml:space="preserve"> </w:t>
      </w:r>
      <w:r w:rsidRPr="00290FEF">
        <w:rPr>
          <w:rFonts w:ascii="Segoe UI" w:hAnsi="Segoe UI" w:cs="Segoe UI"/>
          <w:sz w:val="24"/>
          <w:szCs w:val="24"/>
        </w:rPr>
        <w:t>направлена на защиту прав собственников недвижимости</w:t>
      </w:r>
      <w:r w:rsidR="005950BB" w:rsidRPr="00290FEF">
        <w:rPr>
          <w:rFonts w:ascii="Segoe UI" w:hAnsi="Segoe UI" w:cs="Segoe UI"/>
          <w:sz w:val="24"/>
          <w:szCs w:val="24"/>
        </w:rPr>
        <w:t>. В</w:t>
      </w:r>
      <w:r w:rsidRPr="00290FEF">
        <w:rPr>
          <w:rFonts w:ascii="Segoe UI" w:hAnsi="Segoe UI" w:cs="Segoe UI"/>
          <w:sz w:val="24"/>
          <w:szCs w:val="24"/>
        </w:rPr>
        <w:t xml:space="preserve"> частности, </w:t>
      </w:r>
      <w:r w:rsidR="005950BB" w:rsidRPr="00290FEF">
        <w:rPr>
          <w:rFonts w:ascii="Segoe UI" w:hAnsi="Segoe UI" w:cs="Segoe UI"/>
          <w:sz w:val="24"/>
          <w:szCs w:val="24"/>
        </w:rPr>
        <w:t>запись в ЕГРН о невозможности регистрационных действий без личного участия собственника обезопасит от нового вида мошеннических действий с недвижимостью</w:t>
      </w:r>
      <w:r w:rsidR="00290FEF" w:rsidRPr="00290FEF">
        <w:rPr>
          <w:rFonts w:ascii="Segoe UI" w:hAnsi="Segoe UI" w:cs="Segoe UI"/>
          <w:sz w:val="24"/>
          <w:szCs w:val="24"/>
        </w:rPr>
        <w:t>, когда регистрация прав на имущество проводится третьими лицами через интернет с использованием</w:t>
      </w:r>
      <w:r w:rsidR="005950BB" w:rsidRPr="00290FEF">
        <w:rPr>
          <w:rFonts w:ascii="Segoe UI" w:hAnsi="Segoe UI" w:cs="Segoe UI"/>
          <w:sz w:val="24"/>
          <w:szCs w:val="24"/>
        </w:rPr>
        <w:t xml:space="preserve"> электронной подписи.</w:t>
      </w:r>
    </w:p>
    <w:p w:rsidR="00290FEF" w:rsidRPr="00290FEF" w:rsidRDefault="0049109A" w:rsidP="00290FE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90FEF">
        <w:rPr>
          <w:rFonts w:ascii="Segoe UI" w:hAnsi="Segoe UI" w:cs="Segoe UI"/>
          <w:sz w:val="24"/>
          <w:szCs w:val="24"/>
        </w:rPr>
        <w:t>Наличие в ЕГРН записи</w:t>
      </w:r>
      <w:r w:rsidR="00290FEF" w:rsidRPr="00290FEF">
        <w:rPr>
          <w:rFonts w:ascii="Segoe UI" w:hAnsi="Segoe UI" w:cs="Segoe UI"/>
          <w:sz w:val="24"/>
          <w:szCs w:val="24"/>
        </w:rPr>
        <w:t xml:space="preserve"> о невозможности регистрационных действий без личного участия собственника</w:t>
      </w:r>
      <w:r w:rsidRPr="00290FEF">
        <w:rPr>
          <w:rFonts w:ascii="Segoe UI" w:hAnsi="Segoe UI" w:cs="Segoe UI"/>
          <w:sz w:val="24"/>
          <w:szCs w:val="24"/>
        </w:rPr>
        <w:t xml:space="preserve"> является основанием для возврата без рассмотрения заявления, представленного</w:t>
      </w:r>
      <w:r w:rsidR="00610A47">
        <w:rPr>
          <w:rFonts w:ascii="Segoe UI" w:hAnsi="Segoe UI" w:cs="Segoe UI"/>
          <w:sz w:val="24"/>
          <w:szCs w:val="24"/>
        </w:rPr>
        <w:t xml:space="preserve"> по услугам </w:t>
      </w:r>
      <w:proofErr w:type="spellStart"/>
      <w:r w:rsidR="00610A4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90FEF">
        <w:rPr>
          <w:rFonts w:ascii="Segoe UI" w:hAnsi="Segoe UI" w:cs="Segoe UI"/>
          <w:sz w:val="24"/>
          <w:szCs w:val="24"/>
        </w:rPr>
        <w:t>.</w:t>
      </w:r>
      <w:r w:rsidR="00A57968">
        <w:rPr>
          <w:rFonts w:ascii="Segoe UI" w:hAnsi="Segoe UI" w:cs="Segoe UI"/>
          <w:sz w:val="24"/>
          <w:szCs w:val="24"/>
        </w:rPr>
        <w:t xml:space="preserve"> </w:t>
      </w:r>
      <w:r w:rsidR="00610A47">
        <w:rPr>
          <w:rFonts w:ascii="Segoe UI" w:hAnsi="Segoe UI" w:cs="Segoe UI"/>
          <w:sz w:val="24"/>
          <w:szCs w:val="24"/>
        </w:rPr>
        <w:t>Таким образом</w:t>
      </w:r>
      <w:r w:rsidR="00A57968">
        <w:rPr>
          <w:rFonts w:ascii="Segoe UI" w:hAnsi="Segoe UI" w:cs="Segoe UI"/>
          <w:sz w:val="24"/>
          <w:szCs w:val="24"/>
        </w:rPr>
        <w:t>, мошенники не смогут воспользоваться электронными сервисами для переоформления прав на недвижимость от лица со</w:t>
      </w:r>
      <w:bookmarkStart w:id="0" w:name="_GoBack"/>
      <w:bookmarkEnd w:id="0"/>
      <w:r w:rsidR="00A57968">
        <w:rPr>
          <w:rFonts w:ascii="Segoe UI" w:hAnsi="Segoe UI" w:cs="Segoe UI"/>
          <w:sz w:val="24"/>
          <w:szCs w:val="24"/>
        </w:rPr>
        <w:t xml:space="preserve">бственника по поддельной электронной подписи. </w:t>
      </w:r>
    </w:p>
    <w:p w:rsidR="0049109A" w:rsidRPr="00290FEF" w:rsidRDefault="0049109A" w:rsidP="00290FE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90FEF">
        <w:rPr>
          <w:rFonts w:ascii="Segoe UI" w:hAnsi="Segoe UI" w:cs="Segoe UI"/>
          <w:sz w:val="24"/>
          <w:szCs w:val="24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при личном обращении в многофункциональный центр «Мои документы». Запись о невозможности совершения регистрационных действий без личного участия владельца недвижимости вносится в срок не более 5 рабочих дней со дня поступления в </w:t>
      </w:r>
      <w:proofErr w:type="spellStart"/>
      <w:r w:rsidRPr="00290FE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290FEF">
        <w:rPr>
          <w:rFonts w:ascii="Segoe UI" w:hAnsi="Segoe UI" w:cs="Segoe UI"/>
          <w:sz w:val="24"/>
          <w:szCs w:val="24"/>
        </w:rPr>
        <w:t xml:space="preserve"> соответствующего заявления. Плата за внесение сведений в ЕГРН о невозможности государственной регистрации права без личного участия правообладателя не взимается.</w:t>
      </w:r>
    </w:p>
    <w:p w:rsidR="007F53EF" w:rsidRDefault="007F53EF" w:rsidP="00290F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66571" w:rsidRDefault="00F66571" w:rsidP="00290F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66571" w:rsidRPr="004647DB" w:rsidRDefault="00F66571" w:rsidP="00F6657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647DB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F66571" w:rsidRPr="004647DB" w:rsidRDefault="00F66571" w:rsidP="00F6657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647DB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F66571" w:rsidRPr="004647DB" w:rsidRDefault="00F66571" w:rsidP="00F6657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647DB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4647DB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4647DB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F66571" w:rsidRPr="005D39F4" w:rsidRDefault="00F66571" w:rsidP="00F6657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F66571" w:rsidRPr="005D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9A"/>
    <w:rsid w:val="00290FEF"/>
    <w:rsid w:val="00384D9F"/>
    <w:rsid w:val="003E363E"/>
    <w:rsid w:val="004647DB"/>
    <w:rsid w:val="0049109A"/>
    <w:rsid w:val="005950BB"/>
    <w:rsid w:val="00610A47"/>
    <w:rsid w:val="007F53EF"/>
    <w:rsid w:val="00866AD3"/>
    <w:rsid w:val="00A57968"/>
    <w:rsid w:val="00BF1272"/>
    <w:rsid w:val="00C817B1"/>
    <w:rsid w:val="00E67EA6"/>
    <w:rsid w:val="00F66571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6F4"/>
  <w15:chartTrackingRefBased/>
  <w15:docId w15:val="{AC8336FB-5351-4833-A35C-A345F661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4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7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84D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84D9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8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3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cp:lastPrinted>2019-06-26T03:20:00Z</cp:lastPrinted>
  <dcterms:created xsi:type="dcterms:W3CDTF">2019-07-01T06:33:00Z</dcterms:created>
  <dcterms:modified xsi:type="dcterms:W3CDTF">2019-07-01T06:34:00Z</dcterms:modified>
</cp:coreProperties>
</file>