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0D18D5" w:rsidRPr="000D18D5">
        <w:tblPrEx>
          <w:tblCellMar>
            <w:top w:w="0" w:type="dxa"/>
            <w:bottom w:w="0" w:type="dxa"/>
          </w:tblCellMar>
        </w:tblPrEx>
        <w:tc>
          <w:tcPr>
            <w:tcW w:w="5180" w:type="dxa"/>
            <w:tcBorders>
              <w:top w:val="nil"/>
              <w:left w:val="nil"/>
              <w:bottom w:val="nil"/>
              <w:right w:val="nil"/>
            </w:tcBorders>
          </w:tcPr>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От работодателя:</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Руководитель</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наименование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подпись, инициалы, фамилия</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число, месяц, го</w:t>
            </w:r>
            <w:r w:rsidRPr="000D18D5">
              <w:rPr>
                <w:rFonts w:ascii="Arial" w:hAnsi="Arial" w:cs="Arial"/>
                <w:sz w:val="24"/>
                <w:szCs w:val="24"/>
              </w:rPr>
              <w:t>д]</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М. П.</w:t>
            </w:r>
          </w:p>
        </w:tc>
        <w:tc>
          <w:tcPr>
            <w:tcW w:w="5040" w:type="dxa"/>
            <w:tcBorders>
              <w:top w:val="nil"/>
              <w:left w:val="nil"/>
              <w:bottom w:val="nil"/>
              <w:right w:val="nil"/>
            </w:tcBorders>
          </w:tcPr>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От трудового коллектива:</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Председатель профсоюзной организации</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наименование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подпись, инициалы, фамилия</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число, месяц, год</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М. П.</w:t>
            </w:r>
          </w:p>
        </w:tc>
      </w:tr>
    </w:tbl>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0D18D5" w:rsidRPr="000D18D5">
        <w:tblPrEx>
          <w:tblCellMar>
            <w:top w:w="0" w:type="dxa"/>
            <w:bottom w:w="0" w:type="dxa"/>
          </w:tblCellMar>
        </w:tblPrEx>
        <w:tc>
          <w:tcPr>
            <w:tcW w:w="6666" w:type="dxa"/>
            <w:tcBorders>
              <w:top w:val="nil"/>
              <w:left w:val="nil"/>
              <w:bottom w:val="nil"/>
              <w:right w:val="nil"/>
            </w:tcBorders>
          </w:tcPr>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г. [</w:t>
            </w:r>
            <w:r w:rsidRPr="000D18D5">
              <w:rPr>
                <w:rFonts w:ascii="Arial" w:hAnsi="Arial" w:cs="Arial"/>
                <w:b/>
                <w:bCs/>
                <w:color w:val="26282F"/>
                <w:sz w:val="24"/>
                <w:szCs w:val="24"/>
              </w:rPr>
              <w:t>вписать нужное</w:t>
            </w:r>
            <w:r w:rsidRPr="000D18D5">
              <w:rPr>
                <w:rFonts w:ascii="Arial" w:hAnsi="Arial" w:cs="Arial"/>
                <w:sz w:val="24"/>
                <w:szCs w:val="24"/>
              </w:rPr>
              <w:t>]</w:t>
            </w:r>
          </w:p>
        </w:tc>
        <w:tc>
          <w:tcPr>
            <w:tcW w:w="3333" w:type="dxa"/>
            <w:tcBorders>
              <w:top w:val="nil"/>
              <w:left w:val="nil"/>
              <w:bottom w:val="nil"/>
              <w:right w:val="nil"/>
            </w:tcBorders>
          </w:tcPr>
          <w:p w:rsidR="000D18D5" w:rsidRPr="000D18D5" w:rsidRDefault="000D18D5" w:rsidP="000D18D5">
            <w:pPr>
              <w:autoSpaceDE w:val="0"/>
              <w:autoSpaceDN w:val="0"/>
              <w:adjustRightInd w:val="0"/>
              <w:spacing w:after="0" w:line="240" w:lineRule="auto"/>
              <w:jc w:val="right"/>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число, месяц, год</w:t>
            </w:r>
            <w:r w:rsidRPr="000D18D5">
              <w:rPr>
                <w:rFonts w:ascii="Arial" w:hAnsi="Arial" w:cs="Arial"/>
                <w:sz w:val="24"/>
                <w:szCs w:val="24"/>
              </w:rPr>
              <w:t>]</w:t>
            </w:r>
          </w:p>
        </w:tc>
      </w:tr>
    </w:tbl>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r w:rsidRPr="000D18D5">
        <w:rPr>
          <w:rFonts w:ascii="Arial" w:hAnsi="Arial" w:cs="Arial"/>
          <w:b/>
          <w:bCs/>
          <w:color w:val="26282F"/>
          <w:sz w:val="24"/>
          <w:szCs w:val="24"/>
        </w:rPr>
        <w:t>Коллективный договор дошкольной общеобразовательной организации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698"/>
        <w:jc w:val="center"/>
        <w:rPr>
          <w:rFonts w:ascii="Arial" w:hAnsi="Arial" w:cs="Arial"/>
          <w:sz w:val="24"/>
          <w:szCs w:val="24"/>
        </w:rPr>
      </w:pPr>
      <w:proofErr w:type="gramStart"/>
      <w:r w:rsidRPr="000D18D5">
        <w:rPr>
          <w:rFonts w:ascii="Arial" w:hAnsi="Arial" w:cs="Arial"/>
          <w:sz w:val="24"/>
          <w:szCs w:val="24"/>
        </w:rPr>
        <w:t>[</w:t>
      </w:r>
      <w:r w:rsidRPr="000D18D5">
        <w:rPr>
          <w:rFonts w:ascii="Arial" w:hAnsi="Arial" w:cs="Arial"/>
          <w:b/>
          <w:bCs/>
          <w:color w:val="26282F"/>
          <w:sz w:val="24"/>
          <w:szCs w:val="24"/>
        </w:rPr>
        <w:t>наименование образовательной организации</w:t>
      </w:r>
      <w:r w:rsidRPr="000D18D5">
        <w:rPr>
          <w:rFonts w:ascii="Arial" w:hAnsi="Arial" w:cs="Arial"/>
          <w:sz w:val="24"/>
          <w:szCs w:val="24"/>
        </w:rPr>
        <w:t>]</w:t>
      </w:r>
      <w:r w:rsidRPr="000D18D5">
        <w:rPr>
          <w:rFonts w:ascii="Arial" w:hAnsi="Arial" w:cs="Arial"/>
          <w:sz w:val="24"/>
          <w:szCs w:val="24"/>
        </w:rPr>
        <w:br/>
        <w:t>на период с [</w:t>
      </w:r>
      <w:r w:rsidRPr="000D18D5">
        <w:rPr>
          <w:rFonts w:ascii="Arial" w:hAnsi="Arial" w:cs="Arial"/>
          <w:b/>
          <w:bCs/>
          <w:color w:val="26282F"/>
          <w:sz w:val="24"/>
          <w:szCs w:val="24"/>
        </w:rPr>
        <w:t>число, месяц, год</w:t>
      </w:r>
      <w:r w:rsidRPr="000D18D5">
        <w:rPr>
          <w:rFonts w:ascii="Arial" w:hAnsi="Arial" w:cs="Arial"/>
          <w:sz w:val="24"/>
          <w:szCs w:val="24"/>
        </w:rPr>
        <w:t>] по [</w:t>
      </w:r>
      <w:r w:rsidRPr="000D18D5">
        <w:rPr>
          <w:rFonts w:ascii="Arial" w:hAnsi="Arial" w:cs="Arial"/>
          <w:b/>
          <w:bCs/>
          <w:color w:val="26282F"/>
          <w:sz w:val="24"/>
          <w:szCs w:val="24"/>
        </w:rPr>
        <w:t>число, месяц, год</w:t>
      </w:r>
      <w:r w:rsidRPr="000D18D5">
        <w:rPr>
          <w:rFonts w:ascii="Arial" w:hAnsi="Arial" w:cs="Arial"/>
          <w:sz w:val="24"/>
          <w:szCs w:val="24"/>
        </w:rPr>
        <w:t>]</w:t>
      </w:r>
      <w:r w:rsidRPr="000D18D5">
        <w:rPr>
          <w:rFonts w:ascii="Arial" w:hAnsi="Arial" w:cs="Arial"/>
          <w:sz w:val="24"/>
          <w:szCs w:val="24"/>
        </w:rPr>
        <w:br/>
        <w:t>(сроком на [</w:t>
      </w:r>
      <w:r w:rsidRPr="000D18D5">
        <w:rPr>
          <w:rFonts w:ascii="Arial" w:hAnsi="Arial" w:cs="Arial"/>
          <w:b/>
          <w:bCs/>
          <w:color w:val="26282F"/>
          <w:sz w:val="24"/>
          <w:szCs w:val="24"/>
        </w:rPr>
        <w:t>значение</w:t>
      </w:r>
      <w:r w:rsidRPr="000D18D5">
        <w:rPr>
          <w:rFonts w:ascii="Arial" w:hAnsi="Arial" w:cs="Arial"/>
          <w:sz w:val="24"/>
          <w:szCs w:val="24"/>
        </w:rPr>
        <w:t>] года)</w:t>
      </w:r>
      <w:proofErr w:type="gramEnd"/>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0D18D5">
        <w:rPr>
          <w:rFonts w:ascii="Arial" w:hAnsi="Arial" w:cs="Arial"/>
          <w:b/>
          <w:bCs/>
          <w:color w:val="26282F"/>
          <w:sz w:val="24"/>
          <w:szCs w:val="24"/>
        </w:rPr>
        <w:t>1. Общие положения</w:t>
      </w:r>
    </w:p>
    <w:bookmarkEnd w:id="0"/>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 w:name="sub_11"/>
      <w:r w:rsidRPr="000D18D5">
        <w:rPr>
          <w:rFonts w:ascii="Arial" w:hAnsi="Arial" w:cs="Arial"/>
          <w:sz w:val="24"/>
          <w:szCs w:val="24"/>
        </w:rPr>
        <w:t xml:space="preserve">1.1. Настоящий коллективный договор заключен в соответствии с положениями </w:t>
      </w:r>
      <w:hyperlink r:id="rId5" w:history="1">
        <w:r w:rsidRPr="000D18D5">
          <w:rPr>
            <w:rFonts w:ascii="Arial" w:hAnsi="Arial" w:cs="Arial"/>
            <w:color w:val="106BBE"/>
            <w:sz w:val="24"/>
            <w:szCs w:val="24"/>
          </w:rPr>
          <w:t>Трудового кодекса</w:t>
        </w:r>
      </w:hyperlink>
      <w:r w:rsidRPr="000D18D5">
        <w:rPr>
          <w:rFonts w:ascii="Arial" w:hAnsi="Arial" w:cs="Arial"/>
          <w:sz w:val="24"/>
          <w:szCs w:val="24"/>
        </w:rPr>
        <w:t xml:space="preserve"> Российской Федерации (ТК РФ) и является основным правовым документом, регулирующим социально-трудовые отношения работников ДОО и работодателя.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 w:name="sub_12"/>
      <w:bookmarkEnd w:id="1"/>
      <w:r w:rsidRPr="000D18D5">
        <w:rPr>
          <w:rFonts w:ascii="Arial" w:hAnsi="Arial" w:cs="Arial"/>
          <w:sz w:val="24"/>
          <w:szCs w:val="24"/>
        </w:rPr>
        <w:t>1.2. Сторонами настоящего коллективного договора являются: работники ДОО в лице председателя профсоюзной организации [</w:t>
      </w:r>
      <w:r w:rsidRPr="000D18D5">
        <w:rPr>
          <w:rFonts w:ascii="Arial" w:hAnsi="Arial" w:cs="Arial"/>
          <w:b/>
          <w:bCs/>
          <w:color w:val="26282F"/>
          <w:sz w:val="24"/>
          <w:szCs w:val="24"/>
        </w:rPr>
        <w:t>инициалы, фамилия</w:t>
      </w:r>
      <w:r w:rsidRPr="000D18D5">
        <w:rPr>
          <w:rFonts w:ascii="Arial" w:hAnsi="Arial" w:cs="Arial"/>
          <w:sz w:val="24"/>
          <w:szCs w:val="24"/>
        </w:rPr>
        <w:t>] и заведующего ДОО [</w:t>
      </w:r>
      <w:r w:rsidRPr="000D18D5">
        <w:rPr>
          <w:rFonts w:ascii="Arial" w:hAnsi="Arial" w:cs="Arial"/>
          <w:b/>
          <w:bCs/>
          <w:color w:val="26282F"/>
          <w:sz w:val="24"/>
          <w:szCs w:val="24"/>
        </w:rPr>
        <w:t>Ф. И. О</w:t>
      </w:r>
      <w:r w:rsidRPr="000D18D5">
        <w:rPr>
          <w:rFonts w:ascii="Arial" w:hAnsi="Arial" w:cs="Arial"/>
          <w:sz w:val="24"/>
          <w:szCs w:val="24"/>
        </w:rPr>
        <w:t>], именуемого далее "Работодатель", который представляет интересы [</w:t>
      </w:r>
      <w:r w:rsidRPr="000D18D5">
        <w:rPr>
          <w:rFonts w:ascii="Arial" w:hAnsi="Arial" w:cs="Arial"/>
          <w:b/>
          <w:bCs/>
          <w:color w:val="26282F"/>
          <w:sz w:val="24"/>
          <w:szCs w:val="24"/>
        </w:rPr>
        <w:t>наименование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 w:name="sub_13"/>
      <w:bookmarkEnd w:id="2"/>
      <w:r w:rsidRPr="000D18D5">
        <w:rPr>
          <w:rFonts w:ascii="Arial" w:hAnsi="Arial" w:cs="Arial"/>
          <w:sz w:val="24"/>
          <w:szCs w:val="24"/>
        </w:rPr>
        <w:t>1.3.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ДОО на основе согласования взаимных интересов сторон данного договора.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 w:name="sub_14"/>
      <w:bookmarkEnd w:id="3"/>
      <w:r w:rsidRPr="000D18D5">
        <w:rPr>
          <w:rFonts w:ascii="Arial" w:hAnsi="Arial" w:cs="Arial"/>
          <w:sz w:val="24"/>
          <w:szCs w:val="24"/>
        </w:rPr>
        <w:t>1.4. Настоящий коллективный договор заключен в целях:</w:t>
      </w:r>
    </w:p>
    <w:bookmarkEnd w:id="4"/>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создания системы социально-трудовых отношений, максимально способствующей стабильной и эффективной деятельности ДОО, повышению материального и социального обеспечения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формирования единых подходов к решению вопросов защиты интересов работников в сфере оплаты труда, занятости, создания безопасных условий труда, предоставления льгот, гарантий и компенсаций;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предоставления работникам более высокого уровня льгот, гарантий и компенсаций по сравнению с установленными законами, иными нормативными правовыми актами;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создания благоприятного климата внутри трудовых коллективов.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 w:name="sub_15"/>
      <w:r w:rsidRPr="000D18D5">
        <w:rPr>
          <w:rFonts w:ascii="Arial" w:hAnsi="Arial" w:cs="Arial"/>
          <w:sz w:val="24"/>
          <w:szCs w:val="24"/>
        </w:rPr>
        <w:t>1.5. Настоящий коллективный договор распространяется на всех работников ДОО независимо от принадлежности к профсоюзу. Стороны признают юридическое значение и правовой характер договора и обязуются его выполнять.</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 w:name="sub_16"/>
      <w:bookmarkEnd w:id="5"/>
      <w:r w:rsidRPr="000D18D5">
        <w:rPr>
          <w:rFonts w:ascii="Arial" w:hAnsi="Arial" w:cs="Arial"/>
          <w:sz w:val="24"/>
          <w:szCs w:val="24"/>
        </w:rPr>
        <w:t xml:space="preserve">1.6.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w:t>
      </w:r>
      <w:r w:rsidRPr="000D18D5">
        <w:rPr>
          <w:rFonts w:ascii="Arial" w:hAnsi="Arial" w:cs="Arial"/>
          <w:sz w:val="24"/>
          <w:szCs w:val="24"/>
        </w:rPr>
        <w:lastRenderedPageBreak/>
        <w:t>Стороны подтверждают обязательность исполнения условий настоящего коллективного договора.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 w:name="sub_17"/>
      <w:bookmarkEnd w:id="6"/>
      <w:r w:rsidRPr="000D18D5">
        <w:rPr>
          <w:rFonts w:ascii="Arial" w:hAnsi="Arial" w:cs="Arial"/>
          <w:sz w:val="24"/>
          <w:szCs w:val="24"/>
        </w:rPr>
        <w:t>1.7. Профсоюзная организация обязуется содействовать эффективной работе ДОО присущими профсоюзам методами и средствами.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 w:name="sub_18"/>
      <w:bookmarkEnd w:id="7"/>
      <w:r w:rsidRPr="000D18D5">
        <w:rPr>
          <w:rFonts w:ascii="Arial" w:hAnsi="Arial" w:cs="Arial"/>
          <w:sz w:val="24"/>
          <w:szCs w:val="24"/>
        </w:rPr>
        <w:t>1.8. Работники предоставляют право профсоюзной организации договариваться с Работодателем о внесении в коллективный договор целесообразных с точки зрения обеих сторон изменений и дополнений без созыва собрания трудового коллектива.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 w:name="sub_19"/>
      <w:bookmarkEnd w:id="8"/>
      <w:r w:rsidRPr="000D18D5">
        <w:rPr>
          <w:rFonts w:ascii="Arial" w:hAnsi="Arial" w:cs="Arial"/>
          <w:sz w:val="24"/>
          <w:szCs w:val="24"/>
        </w:rPr>
        <w:t>1.9. В период действия коллективного договора профсоюз не выступает организатором забастовок и содействует Работодателю в урегулировании конфликтов, которые могут возникнуть из-за требований, выходящих за рамки согласованных норм коллективного договора.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 w:name="sub_110"/>
      <w:bookmarkEnd w:id="9"/>
      <w:r w:rsidRPr="000D18D5">
        <w:rPr>
          <w:rFonts w:ascii="Arial" w:hAnsi="Arial" w:cs="Arial"/>
          <w:sz w:val="24"/>
          <w:szCs w:val="24"/>
        </w:rPr>
        <w:t>1.10. По соглашению сторон текст коллективного договора должен быть доведен заведующим до сведения работников в срок не позднее [</w:t>
      </w:r>
      <w:r w:rsidRPr="000D18D5">
        <w:rPr>
          <w:rFonts w:ascii="Arial" w:hAnsi="Arial" w:cs="Arial"/>
          <w:b/>
          <w:bCs/>
          <w:color w:val="26282F"/>
          <w:sz w:val="24"/>
          <w:szCs w:val="24"/>
        </w:rPr>
        <w:t>указать срок</w:t>
      </w:r>
      <w:r w:rsidRPr="000D18D5">
        <w:rPr>
          <w:rFonts w:ascii="Arial" w:hAnsi="Arial" w:cs="Arial"/>
          <w:sz w:val="24"/>
          <w:szCs w:val="24"/>
        </w:rPr>
        <w:t>] после его подписания. Обязанность разъяснения положений коллективного договора, а также содействие в его реализации возлагаются на председателя профсоюзной организации.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 w:name="sub_111"/>
      <w:bookmarkEnd w:id="10"/>
      <w:r w:rsidRPr="000D18D5">
        <w:rPr>
          <w:rFonts w:ascii="Arial" w:hAnsi="Arial" w:cs="Arial"/>
          <w:sz w:val="24"/>
          <w:szCs w:val="24"/>
        </w:rPr>
        <w:t>1.11. Коллективный договор сохраняет свое действие в случае:</w:t>
      </w:r>
    </w:p>
    <w:bookmarkEnd w:id="11"/>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изменения наименования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расторжения трудового договора с заведующим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реорганизации организации в форме преобразования.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 w:name="sub_112"/>
      <w:r w:rsidRPr="000D18D5">
        <w:rPr>
          <w:rFonts w:ascii="Arial" w:hAnsi="Arial" w:cs="Arial"/>
          <w:sz w:val="24"/>
          <w:szCs w:val="24"/>
        </w:rPr>
        <w:t>1.12. Ни одна из сторон коллективного договора не вправе в одностороннем порядке прекратить принятые на себя обязательства.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 w:name="sub_113"/>
      <w:bookmarkEnd w:id="12"/>
      <w:r w:rsidRPr="000D18D5">
        <w:rPr>
          <w:rFonts w:ascii="Arial" w:hAnsi="Arial" w:cs="Arial"/>
          <w:sz w:val="24"/>
          <w:szCs w:val="24"/>
        </w:rPr>
        <w:t>1.13. Пересмотр обязательств настоящего договора не может приводить к снижению уровня социально-экономического положения работников.</w:t>
      </w:r>
    </w:p>
    <w:bookmarkEnd w:id="13"/>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200"/>
      <w:r w:rsidRPr="000D18D5">
        <w:rPr>
          <w:rFonts w:ascii="Arial" w:hAnsi="Arial" w:cs="Arial"/>
          <w:b/>
          <w:bCs/>
          <w:color w:val="26282F"/>
          <w:sz w:val="24"/>
          <w:szCs w:val="24"/>
        </w:rPr>
        <w:t>2. Взаимодействие сторон</w:t>
      </w:r>
    </w:p>
    <w:bookmarkEnd w:id="14"/>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5" w:name="sub_21"/>
      <w:r w:rsidRPr="000D18D5">
        <w:rPr>
          <w:rFonts w:ascii="Arial" w:hAnsi="Arial" w:cs="Arial"/>
          <w:sz w:val="24"/>
          <w:szCs w:val="24"/>
        </w:rPr>
        <w:t>2.1. В целях выполнения настоящего коллективного договора, обеспечения социальных гарантий работников, снижения уровня социальных конфликтов, сбалансированности интересов при решении наиболее важных социальных и экономических проблем стороны обязуются: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6" w:name="sub_211"/>
      <w:bookmarkEnd w:id="15"/>
      <w:r w:rsidRPr="000D18D5">
        <w:rPr>
          <w:rFonts w:ascii="Arial" w:hAnsi="Arial" w:cs="Arial"/>
          <w:sz w:val="24"/>
          <w:szCs w:val="24"/>
        </w:rPr>
        <w:t>2.1.1. Развивать свои взаимоотношения на основе принципов социального партнерства в сфере труда, коллективно-договорного регулирования социально-трудовых отношений, уважения взаимных интересов, равноправия, соблюдения трудового законодательства и иных нормативных правовых актов, содержащих нормы трудового права.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7" w:name="sub_212"/>
      <w:bookmarkEnd w:id="16"/>
      <w:r w:rsidRPr="000D18D5">
        <w:rPr>
          <w:rFonts w:ascii="Arial" w:hAnsi="Arial" w:cs="Arial"/>
          <w:sz w:val="24"/>
          <w:szCs w:val="24"/>
        </w:rPr>
        <w:t>2.1.2. Взаимодействовать для осуществления и реализации вышеуказанных мероприятий, отстаивать совместные интересы в органах государственной власти и местного самоуправления, внебюджетных фондах и других организациях.</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8" w:name="sub_213"/>
      <w:bookmarkEnd w:id="17"/>
      <w:r w:rsidRPr="000D18D5">
        <w:rPr>
          <w:rFonts w:ascii="Arial" w:hAnsi="Arial" w:cs="Arial"/>
          <w:sz w:val="24"/>
          <w:szCs w:val="24"/>
        </w:rPr>
        <w:t>2.1.3. Соблюдать условия и выполнять определенные настоящим коллективным договором обязательства.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9" w:name="sub_214"/>
      <w:bookmarkEnd w:id="18"/>
      <w:r w:rsidRPr="000D18D5">
        <w:rPr>
          <w:rFonts w:ascii="Arial" w:hAnsi="Arial" w:cs="Arial"/>
          <w:sz w:val="24"/>
          <w:szCs w:val="24"/>
        </w:rPr>
        <w:t>2.1.4. Принимать меры по предупреждению и предотвращению конфликтных ситуаций, а также принимать меры по разрешению возникших коллективных трудовых споров.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0" w:name="sub_215"/>
      <w:bookmarkEnd w:id="19"/>
      <w:r w:rsidRPr="000D18D5">
        <w:rPr>
          <w:rFonts w:ascii="Arial" w:hAnsi="Arial" w:cs="Arial"/>
          <w:sz w:val="24"/>
          <w:szCs w:val="24"/>
        </w:rPr>
        <w:t>2.1.5. Проводить взаимные консультации (переговоры) по вопросам регулирования трудовых отношений и иных, непосредственно связанных с ними отношений, обеспечения трудовых прав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1" w:name="sub_22"/>
      <w:bookmarkEnd w:id="20"/>
      <w:r w:rsidRPr="000D18D5">
        <w:rPr>
          <w:rFonts w:ascii="Arial" w:hAnsi="Arial" w:cs="Arial"/>
          <w:sz w:val="24"/>
          <w:szCs w:val="24"/>
        </w:rPr>
        <w:t>2.2. В целях дальнейшего развития системы социального партнерства: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2" w:name="sub_221"/>
      <w:bookmarkEnd w:id="21"/>
      <w:r w:rsidRPr="000D18D5">
        <w:rPr>
          <w:rFonts w:ascii="Arial" w:hAnsi="Arial" w:cs="Arial"/>
          <w:sz w:val="24"/>
          <w:szCs w:val="24"/>
        </w:rPr>
        <w:t>2.2.1. Работодатель обязуется:</w:t>
      </w:r>
    </w:p>
    <w:bookmarkEnd w:id="22"/>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lastRenderedPageBreak/>
        <w:t>- организовать и обеспечить работу Комиссии по трудовым спорам в ДОО с участием представителей выборного профсоюзного органа;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решать вопросы, затрагивающие социально-трудовые права и интересы работников, с учетом мнения профсоюзной организации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 предоставлять право выборному профсоюзному органу участвовать в управлении ДОО в соответствии с </w:t>
      </w:r>
      <w:hyperlink r:id="rId6" w:history="1">
        <w:r w:rsidRPr="000D18D5">
          <w:rPr>
            <w:rFonts w:ascii="Arial" w:hAnsi="Arial" w:cs="Arial"/>
            <w:color w:val="106BBE"/>
            <w:sz w:val="24"/>
            <w:szCs w:val="24"/>
          </w:rPr>
          <w:t>ТК</w:t>
        </w:r>
      </w:hyperlink>
      <w:r w:rsidRPr="000D18D5">
        <w:rPr>
          <w:rFonts w:ascii="Arial" w:hAnsi="Arial" w:cs="Arial"/>
          <w:sz w:val="24"/>
          <w:szCs w:val="24"/>
        </w:rPr>
        <w:t xml:space="preserve">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 предоставлять выборному профсоюзному органу информацию по вопросам, непосредственно затрагивающим интересы работников, а также по вопросам, предусмотренным </w:t>
      </w:r>
      <w:hyperlink r:id="rId7" w:history="1">
        <w:r w:rsidRPr="000D18D5">
          <w:rPr>
            <w:rFonts w:ascii="Arial" w:hAnsi="Arial" w:cs="Arial"/>
            <w:color w:val="106BBE"/>
            <w:sz w:val="24"/>
            <w:szCs w:val="24"/>
          </w:rPr>
          <w:t>ч. 2 ст. 53</w:t>
        </w:r>
      </w:hyperlink>
      <w:r w:rsidRPr="000D18D5">
        <w:rPr>
          <w:rFonts w:ascii="Arial" w:hAnsi="Arial" w:cs="Arial"/>
          <w:sz w:val="24"/>
          <w:szCs w:val="24"/>
        </w:rPr>
        <w:t xml:space="preserve"> ТК РФ, и по иным вопросам, предусмотренным в настоящем коллективном договоре;</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3" w:name="sub_222"/>
      <w:r w:rsidRPr="000D18D5">
        <w:rPr>
          <w:rFonts w:ascii="Arial" w:hAnsi="Arial" w:cs="Arial"/>
          <w:sz w:val="24"/>
          <w:szCs w:val="24"/>
        </w:rPr>
        <w:t>2.2.2. Профсоюзная организация обязуется:</w:t>
      </w:r>
    </w:p>
    <w:bookmarkEnd w:id="23"/>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представлять интересы всех работников независимо от их членства в профсоюзе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способствовать созданию благоприятных трудовых отношений в коллективе ДОО, взаимопониманию и укреплению трудовой дисциплины;</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представлять интересы работников, не являющихся членами профсоюза, во взаимоотношениях с Работодателем по вопросам индивидуальных трудовых и непосредственно связанных с ними отношений;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оказывать бесплатную консультативную и юридическую помощь по соблюдению трудового законодательства Российской Федерации, вопросам охраны труда и другим вопросам;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разъяснять работникам ДОО положения настоящего коллективного договора, содействовать реализации их прав, основанных на коллективном договоре;</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 осуществлять </w:t>
      </w:r>
      <w:proofErr w:type="gramStart"/>
      <w:r w:rsidRPr="000D18D5">
        <w:rPr>
          <w:rFonts w:ascii="Arial" w:hAnsi="Arial" w:cs="Arial"/>
          <w:sz w:val="24"/>
          <w:szCs w:val="24"/>
        </w:rPr>
        <w:t>контроль за</w:t>
      </w:r>
      <w:proofErr w:type="gramEnd"/>
      <w:r w:rsidRPr="000D18D5">
        <w:rPr>
          <w:rFonts w:ascii="Arial" w:hAnsi="Arial" w:cs="Arial"/>
          <w:sz w:val="24"/>
          <w:szCs w:val="24"/>
        </w:rPr>
        <w:t xml:space="preserve"> соблюдением Работодателем трудового законодательства Российской Федерации, а также за выполнением обязательств по настоящему коллективному договору;</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принимать меры по предотвращению и урегулированию трудовых споров.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300"/>
      <w:r w:rsidRPr="000D18D5">
        <w:rPr>
          <w:rFonts w:ascii="Arial" w:hAnsi="Arial" w:cs="Arial"/>
          <w:b/>
          <w:bCs/>
          <w:color w:val="26282F"/>
          <w:sz w:val="24"/>
          <w:szCs w:val="24"/>
        </w:rPr>
        <w:t>3. Трудовые отношения</w:t>
      </w:r>
    </w:p>
    <w:bookmarkEnd w:id="24"/>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5" w:name="sub_31"/>
      <w:r w:rsidRPr="000D18D5">
        <w:rPr>
          <w:rFonts w:ascii="Arial" w:hAnsi="Arial" w:cs="Arial"/>
          <w:sz w:val="24"/>
          <w:szCs w:val="24"/>
        </w:rPr>
        <w:t>3.1 Трудовые отношения между работниками и Работодателем регулируются трудовым законодательством 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w:t>
      </w:r>
      <w:r w:rsidRPr="000D18D5">
        <w:rPr>
          <w:rFonts w:ascii="Arial" w:hAnsi="Arial" w:cs="Arial"/>
          <w:b/>
          <w:bCs/>
          <w:color w:val="26282F"/>
          <w:sz w:val="24"/>
          <w:szCs w:val="24"/>
        </w:rPr>
        <w:t>наименование ДОО</w:t>
      </w:r>
      <w:r w:rsidRPr="000D18D5">
        <w:rPr>
          <w:rFonts w:ascii="Arial" w:hAnsi="Arial" w:cs="Arial"/>
          <w:sz w:val="24"/>
          <w:szCs w:val="24"/>
        </w:rPr>
        <w:t>] и трудовым договором.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6" w:name="sub_32"/>
      <w:bookmarkEnd w:id="25"/>
      <w:r w:rsidRPr="000D18D5">
        <w:rPr>
          <w:rFonts w:ascii="Arial" w:hAnsi="Arial" w:cs="Arial"/>
          <w:sz w:val="24"/>
          <w:szCs w:val="24"/>
        </w:rPr>
        <w:t xml:space="preserve">3.2. Стороны настоящего коллективного договора исходят из того,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w:t>
      </w:r>
      <w:hyperlink r:id="rId8" w:history="1">
        <w:r w:rsidRPr="000D18D5">
          <w:rPr>
            <w:rFonts w:ascii="Arial" w:hAnsi="Arial" w:cs="Arial"/>
            <w:color w:val="106BBE"/>
            <w:sz w:val="24"/>
            <w:szCs w:val="24"/>
          </w:rPr>
          <w:t>статьей 58</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7" w:name="sub_33"/>
      <w:bookmarkEnd w:id="26"/>
      <w:r w:rsidRPr="000D18D5">
        <w:rPr>
          <w:rFonts w:ascii="Arial" w:hAnsi="Arial" w:cs="Arial"/>
          <w:sz w:val="24"/>
          <w:szCs w:val="24"/>
        </w:rPr>
        <w:t xml:space="preserve">3.3. Срочный трудовой договор заключается, когда трудовые отношения не могут быть установлены на неопределённый срок с учётом характера предстоящей работы или условий её выполнения, а именно, в случаях, предусмотренных </w:t>
      </w:r>
      <w:hyperlink r:id="rId9" w:history="1">
        <w:r w:rsidRPr="000D18D5">
          <w:rPr>
            <w:rFonts w:ascii="Arial" w:hAnsi="Arial" w:cs="Arial"/>
            <w:color w:val="106BBE"/>
            <w:sz w:val="24"/>
            <w:szCs w:val="24"/>
          </w:rPr>
          <w:t>частью первой статьи 59</w:t>
        </w:r>
      </w:hyperlink>
      <w:r w:rsidRPr="000D18D5">
        <w:rPr>
          <w:rFonts w:ascii="Arial" w:hAnsi="Arial" w:cs="Arial"/>
          <w:sz w:val="24"/>
          <w:szCs w:val="24"/>
        </w:rPr>
        <w:t xml:space="preserve"> ТК РФ. В случаях, предусмотренных </w:t>
      </w:r>
      <w:hyperlink r:id="rId10" w:history="1">
        <w:r w:rsidRPr="000D18D5">
          <w:rPr>
            <w:rFonts w:ascii="Arial" w:hAnsi="Arial" w:cs="Arial"/>
            <w:color w:val="106BBE"/>
            <w:sz w:val="24"/>
            <w:szCs w:val="24"/>
          </w:rPr>
          <w:t>ч. 2 статьи 59</w:t>
        </w:r>
      </w:hyperlink>
      <w:r w:rsidRPr="000D18D5">
        <w:rPr>
          <w:rFonts w:ascii="Arial" w:hAnsi="Arial" w:cs="Arial"/>
          <w:sz w:val="24"/>
          <w:szCs w:val="24"/>
        </w:rPr>
        <w:t xml:space="preserve"> ТК РФ, срочный трудовой договор может заключаться по соглашению сторон трудового договора без учёта характера предстоящей работы и условий её выполнения.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8" w:name="sub_34"/>
      <w:bookmarkEnd w:id="27"/>
      <w:r w:rsidRPr="000D18D5">
        <w:rPr>
          <w:rFonts w:ascii="Arial" w:hAnsi="Arial" w:cs="Arial"/>
          <w:sz w:val="24"/>
          <w:szCs w:val="24"/>
        </w:rPr>
        <w:t xml:space="preserve">3.4. При приеме на работу Работодатель обязан ознакомить работников под роспись с настоящим коллективным договором, Уставом ДОО, правилами внутреннего </w:t>
      </w:r>
      <w:r w:rsidRPr="000D18D5">
        <w:rPr>
          <w:rFonts w:ascii="Arial" w:hAnsi="Arial" w:cs="Arial"/>
          <w:sz w:val="24"/>
          <w:szCs w:val="24"/>
        </w:rPr>
        <w:lastRenderedPageBreak/>
        <w:t>трудового распорядка и иными локальными нормативными актами, действующими в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29" w:name="sub_35"/>
      <w:bookmarkEnd w:id="28"/>
      <w:r w:rsidRPr="000D18D5">
        <w:rPr>
          <w:rFonts w:ascii="Arial" w:hAnsi="Arial" w:cs="Arial"/>
          <w:sz w:val="24"/>
          <w:szCs w:val="24"/>
        </w:rPr>
        <w:t>3.5. Условия трудовых договоров не могут ухудшать положение работников по сравнению с нормами, установленными трудовым законодательством Российской Федерации.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0" w:name="sub_36"/>
      <w:bookmarkEnd w:id="29"/>
      <w:r w:rsidRPr="000D18D5">
        <w:rPr>
          <w:rFonts w:ascii="Arial" w:hAnsi="Arial" w:cs="Arial"/>
          <w:sz w:val="24"/>
          <w:szCs w:val="24"/>
        </w:rPr>
        <w:t>3.6. В трудовом договоре оговариваются обязательные условия трудового договора, предусмотренные (</w:t>
      </w:r>
      <w:hyperlink r:id="rId11" w:history="1">
        <w:r w:rsidRPr="000D18D5">
          <w:rPr>
            <w:rFonts w:ascii="Arial" w:hAnsi="Arial" w:cs="Arial"/>
            <w:color w:val="106BBE"/>
            <w:sz w:val="24"/>
            <w:szCs w:val="24"/>
          </w:rPr>
          <w:t>ст. 57</w:t>
        </w:r>
      </w:hyperlink>
      <w:r w:rsidRPr="000D18D5">
        <w:rPr>
          <w:rFonts w:ascii="Arial" w:hAnsi="Arial" w:cs="Arial"/>
          <w:sz w:val="24"/>
          <w:szCs w:val="24"/>
        </w:rPr>
        <w:t xml:space="preserve"> ТК РФ), в том числе объём учебной нагрузки, режим и продолжительность рабочего времени, льготы и компенсации и др.</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1" w:name="sub_37"/>
      <w:bookmarkEnd w:id="30"/>
      <w:r w:rsidRPr="000D18D5">
        <w:rPr>
          <w:rFonts w:ascii="Arial" w:hAnsi="Arial" w:cs="Arial"/>
          <w:sz w:val="24"/>
          <w:szCs w:val="24"/>
        </w:rPr>
        <w:t>3.7. Объем учебной нагрузки работника ДОО оговаривается в трудовом договоре и может быть изменен сторонами только с письменного согласия работника.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2" w:name="sub_38"/>
      <w:bookmarkEnd w:id="31"/>
      <w:r w:rsidRPr="000D18D5">
        <w:rPr>
          <w:rFonts w:ascii="Arial" w:hAnsi="Arial" w:cs="Arial"/>
          <w:sz w:val="24"/>
          <w:szCs w:val="24"/>
        </w:rPr>
        <w:t>3.8. Учебная нагрузка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3" w:name="sub_39"/>
      <w:bookmarkEnd w:id="32"/>
      <w:r w:rsidRPr="000D18D5">
        <w:rPr>
          <w:rFonts w:ascii="Arial" w:hAnsi="Arial" w:cs="Arial"/>
          <w:sz w:val="24"/>
          <w:szCs w:val="24"/>
        </w:rPr>
        <w:t>3.9. Учебная нагрузка на выходные и нерабочие праздничные дни не планируется.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4" w:name="sub_310"/>
      <w:bookmarkEnd w:id="33"/>
      <w:r w:rsidRPr="000D18D5">
        <w:rPr>
          <w:rFonts w:ascii="Arial" w:hAnsi="Arial" w:cs="Arial"/>
          <w:sz w:val="24"/>
          <w:szCs w:val="24"/>
        </w:rPr>
        <w:t>3.10. По взаимному согласию сторон возможно уменьшение или увеличение учебной нагрузки работника ДОО в течение учебного года по сравнению с учебной нагрузкой, оговоренной в трудовом договоре.</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5" w:name="sub_311"/>
      <w:bookmarkEnd w:id="34"/>
      <w:r w:rsidRPr="000D18D5">
        <w:rPr>
          <w:rFonts w:ascii="Arial" w:hAnsi="Arial" w:cs="Arial"/>
          <w:sz w:val="24"/>
          <w:szCs w:val="24"/>
        </w:rPr>
        <w:t>3.11.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6" w:name="sub_312"/>
      <w:bookmarkEnd w:id="35"/>
      <w:r w:rsidRPr="000D18D5">
        <w:rPr>
          <w:rFonts w:ascii="Arial" w:hAnsi="Arial" w:cs="Arial"/>
          <w:sz w:val="24"/>
          <w:szCs w:val="24"/>
        </w:rPr>
        <w:t xml:space="preserve">3.12. Условия трудового договора могут быть изменены только по соглашению сторон и в письменной форме, при этом Работодатель обязан уведомить работника в письменной форме не </w:t>
      </w:r>
      <w:proofErr w:type="gramStart"/>
      <w:r w:rsidRPr="000D18D5">
        <w:rPr>
          <w:rFonts w:ascii="Arial" w:hAnsi="Arial" w:cs="Arial"/>
          <w:sz w:val="24"/>
          <w:szCs w:val="24"/>
        </w:rPr>
        <w:t>позднее</w:t>
      </w:r>
      <w:proofErr w:type="gramEnd"/>
      <w:r w:rsidRPr="000D18D5">
        <w:rPr>
          <w:rFonts w:ascii="Arial" w:hAnsi="Arial" w:cs="Arial"/>
          <w:sz w:val="24"/>
          <w:szCs w:val="24"/>
        </w:rPr>
        <w:t xml:space="preserve"> чем за два месяца (</w:t>
      </w:r>
      <w:hyperlink r:id="rId12" w:history="1">
        <w:r w:rsidRPr="000D18D5">
          <w:rPr>
            <w:rFonts w:ascii="Arial" w:hAnsi="Arial" w:cs="Arial"/>
            <w:color w:val="106BBE"/>
            <w:sz w:val="24"/>
            <w:szCs w:val="24"/>
          </w:rPr>
          <w:t>ст. ст. 74</w:t>
        </w:r>
      </w:hyperlink>
      <w:r w:rsidRPr="000D18D5">
        <w:rPr>
          <w:rFonts w:ascii="Arial" w:hAnsi="Arial" w:cs="Arial"/>
          <w:sz w:val="24"/>
          <w:szCs w:val="24"/>
        </w:rPr>
        <w:t xml:space="preserve">, </w:t>
      </w:r>
      <w:hyperlink r:id="rId13" w:history="1">
        <w:r w:rsidRPr="000D18D5">
          <w:rPr>
            <w:rFonts w:ascii="Arial" w:hAnsi="Arial" w:cs="Arial"/>
            <w:color w:val="106BBE"/>
            <w:sz w:val="24"/>
            <w:szCs w:val="24"/>
          </w:rPr>
          <w:t>162</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7" w:name="sub_313"/>
      <w:bookmarkEnd w:id="36"/>
      <w:r w:rsidRPr="000D18D5">
        <w:rPr>
          <w:rFonts w:ascii="Arial" w:hAnsi="Arial" w:cs="Arial"/>
          <w:sz w:val="24"/>
          <w:szCs w:val="24"/>
        </w:rPr>
        <w:t xml:space="preserve">3.13. Трудовой договор между работниками и Работодателем может быть прекращен по основаниям, предусмотренным </w:t>
      </w:r>
      <w:hyperlink r:id="rId14" w:history="1">
        <w:r w:rsidRPr="000D18D5">
          <w:rPr>
            <w:rFonts w:ascii="Arial" w:hAnsi="Arial" w:cs="Arial"/>
            <w:color w:val="106BBE"/>
            <w:sz w:val="24"/>
            <w:szCs w:val="24"/>
          </w:rPr>
          <w:t>статьей 77</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38" w:name="sub_314"/>
      <w:bookmarkEnd w:id="37"/>
      <w:r w:rsidRPr="000D18D5">
        <w:rPr>
          <w:rFonts w:ascii="Arial" w:hAnsi="Arial" w:cs="Arial"/>
          <w:sz w:val="24"/>
          <w:szCs w:val="24"/>
        </w:rPr>
        <w:t>3.14. Все вопросы, связанные с сокращением численности работающих и штатов, рассматриваются с участием профсоюзной организации.</w:t>
      </w:r>
    </w:p>
    <w:bookmarkEnd w:id="3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400"/>
      <w:r w:rsidRPr="000D18D5">
        <w:rPr>
          <w:rFonts w:ascii="Arial" w:hAnsi="Arial" w:cs="Arial"/>
          <w:b/>
          <w:bCs/>
          <w:color w:val="26282F"/>
          <w:sz w:val="24"/>
          <w:szCs w:val="24"/>
        </w:rPr>
        <w:t>4. Рабочее время и время отдыха</w:t>
      </w:r>
    </w:p>
    <w:bookmarkEnd w:id="39"/>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0" w:name="sub_41"/>
      <w:r w:rsidRPr="000D18D5">
        <w:rPr>
          <w:rFonts w:ascii="Arial" w:hAnsi="Arial" w:cs="Arial"/>
          <w:sz w:val="24"/>
          <w:szCs w:val="24"/>
        </w:rPr>
        <w:t>4.1. Рабочее время - время, в течение которого работник в соответствии с Правилами внутреннего трудового распорядка [</w:t>
      </w:r>
      <w:r w:rsidRPr="000D18D5">
        <w:rPr>
          <w:rFonts w:ascii="Arial" w:hAnsi="Arial" w:cs="Arial"/>
          <w:b/>
          <w:bCs/>
          <w:color w:val="26282F"/>
          <w:sz w:val="24"/>
          <w:szCs w:val="24"/>
        </w:rPr>
        <w:t>наименование ДОО</w:t>
      </w:r>
      <w:r w:rsidRPr="000D18D5">
        <w:rPr>
          <w:rFonts w:ascii="Arial" w:hAnsi="Arial" w:cs="Arial"/>
          <w:sz w:val="24"/>
          <w:szCs w:val="24"/>
        </w:rPr>
        <w:t>]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1" w:name="sub_42"/>
      <w:bookmarkEnd w:id="40"/>
      <w:r w:rsidRPr="000D18D5">
        <w:rPr>
          <w:rFonts w:ascii="Arial" w:hAnsi="Arial" w:cs="Arial"/>
          <w:sz w:val="24"/>
          <w:szCs w:val="24"/>
        </w:rPr>
        <w:t xml:space="preserve">4.2. Время отдыха - время, в течение которого работник свободен от исполнения трудовых обязанностей и которое он может использовать по своему усмотрению. </w:t>
      </w:r>
      <w:proofErr w:type="gramStart"/>
      <w:r w:rsidRPr="000D18D5">
        <w:rPr>
          <w:rFonts w:ascii="Arial" w:hAnsi="Arial" w:cs="Arial"/>
          <w:sz w:val="24"/>
          <w:szCs w:val="24"/>
        </w:rPr>
        <w:t>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roofErr w:type="gramEnd"/>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2" w:name="sub_43"/>
      <w:bookmarkEnd w:id="41"/>
      <w:r w:rsidRPr="000D18D5">
        <w:rPr>
          <w:rFonts w:ascii="Arial" w:hAnsi="Arial" w:cs="Arial"/>
          <w:sz w:val="24"/>
          <w:szCs w:val="24"/>
        </w:rPr>
        <w:t>4.3. Режим труда и отдыха работников устанавливается Правилами внутреннего трудового распорядка ДОО (</w:t>
      </w:r>
      <w:hyperlink r:id="rId15" w:history="1">
        <w:r w:rsidRPr="000D18D5">
          <w:rPr>
            <w:rFonts w:ascii="Arial" w:hAnsi="Arial" w:cs="Arial"/>
            <w:color w:val="106BBE"/>
            <w:sz w:val="24"/>
            <w:szCs w:val="24"/>
          </w:rPr>
          <w:t>ст. 91</w:t>
        </w:r>
      </w:hyperlink>
      <w:r w:rsidRPr="000D18D5">
        <w:rPr>
          <w:rFonts w:ascii="Arial" w:hAnsi="Arial" w:cs="Arial"/>
          <w:sz w:val="24"/>
          <w:szCs w:val="24"/>
        </w:rPr>
        <w:t xml:space="preserve"> ТК РФ), утверждёнными Работодателем с учетом мнения профсоюзной организации, а также с условиями трудового договора, должностными инструкциями работников и обязанностями, возлагаемыми на них Уставом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3" w:name="sub_44"/>
      <w:bookmarkEnd w:id="42"/>
      <w:r w:rsidRPr="000D18D5">
        <w:rPr>
          <w:rFonts w:ascii="Arial" w:hAnsi="Arial" w:cs="Arial"/>
          <w:sz w:val="24"/>
          <w:szCs w:val="24"/>
        </w:rPr>
        <w:t xml:space="preserve">4.4. Продолжительность рабочего времени определяется в соответствии с нормами </w:t>
      </w:r>
      <w:hyperlink r:id="rId16" w:history="1">
        <w:r w:rsidRPr="000D18D5">
          <w:rPr>
            <w:rFonts w:ascii="Arial" w:hAnsi="Arial" w:cs="Arial"/>
            <w:color w:val="106BBE"/>
            <w:sz w:val="24"/>
            <w:szCs w:val="24"/>
          </w:rPr>
          <w:t>ТК</w:t>
        </w:r>
      </w:hyperlink>
      <w:r w:rsidRPr="000D18D5">
        <w:rPr>
          <w:rFonts w:ascii="Arial" w:hAnsi="Arial" w:cs="Arial"/>
          <w:sz w:val="24"/>
          <w:szCs w:val="24"/>
        </w:rPr>
        <w:t xml:space="preserve">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4" w:name="sub_45"/>
      <w:bookmarkEnd w:id="43"/>
      <w:r w:rsidRPr="000D18D5">
        <w:rPr>
          <w:rFonts w:ascii="Arial" w:hAnsi="Arial" w:cs="Arial"/>
          <w:sz w:val="24"/>
          <w:szCs w:val="24"/>
        </w:rPr>
        <w:lastRenderedPageBreak/>
        <w:t>4.5. Для работников из числа административно-хозяйственного, учебно-вспомогательного и обслуживающего персонала ДОО устанавливается нормальная продолжительность рабочего времени, которая не может превышать 40 часов в неделю (</w:t>
      </w:r>
      <w:hyperlink r:id="rId17" w:history="1">
        <w:r w:rsidRPr="000D18D5">
          <w:rPr>
            <w:rFonts w:ascii="Arial" w:hAnsi="Arial" w:cs="Arial"/>
            <w:color w:val="106BBE"/>
            <w:sz w:val="24"/>
            <w:szCs w:val="24"/>
          </w:rPr>
          <w:t>ст. 91</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5" w:name="sub_46"/>
      <w:bookmarkEnd w:id="44"/>
      <w:r w:rsidRPr="000D18D5">
        <w:rPr>
          <w:rFonts w:ascii="Arial" w:hAnsi="Arial" w:cs="Arial"/>
          <w:sz w:val="24"/>
          <w:szCs w:val="24"/>
        </w:rPr>
        <w:t>4.6. Для воспитателей групп общеразвивающей направленности устанавливается продолжительность рабочей недели 36 часов (</w:t>
      </w:r>
      <w:hyperlink r:id="rId18" w:history="1">
        <w:r w:rsidRPr="000D18D5">
          <w:rPr>
            <w:rFonts w:ascii="Arial" w:hAnsi="Arial" w:cs="Arial"/>
            <w:color w:val="106BBE"/>
            <w:sz w:val="24"/>
            <w:szCs w:val="24"/>
          </w:rPr>
          <w:t>ст. 333</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6" w:name="sub_47"/>
      <w:bookmarkEnd w:id="45"/>
      <w:r w:rsidRPr="000D18D5">
        <w:rPr>
          <w:rFonts w:ascii="Arial" w:hAnsi="Arial" w:cs="Arial"/>
          <w:sz w:val="24"/>
          <w:szCs w:val="24"/>
        </w:rPr>
        <w:t>4.7. Продолжительность рабочего дня устанавливается графиком работы, с которым каждый работник знакомится под роспись.</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7" w:name="sub_48"/>
      <w:bookmarkEnd w:id="46"/>
      <w:r w:rsidRPr="000D18D5">
        <w:rPr>
          <w:rFonts w:ascii="Arial" w:hAnsi="Arial" w:cs="Arial"/>
          <w:sz w:val="24"/>
          <w:szCs w:val="24"/>
        </w:rPr>
        <w:t>4.8. Работникам предоставляется 2 выходных дня - суббота и воскресенье, нерабочие праздничные дни (</w:t>
      </w:r>
      <w:hyperlink r:id="rId19" w:history="1">
        <w:r w:rsidRPr="000D18D5">
          <w:rPr>
            <w:rFonts w:ascii="Arial" w:hAnsi="Arial" w:cs="Arial"/>
            <w:color w:val="106BBE"/>
            <w:sz w:val="24"/>
            <w:szCs w:val="24"/>
          </w:rPr>
          <w:t>ст. 112</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8" w:name="sub_49"/>
      <w:bookmarkEnd w:id="47"/>
      <w:r w:rsidRPr="000D18D5">
        <w:rPr>
          <w:rFonts w:ascii="Arial" w:hAnsi="Arial" w:cs="Arial"/>
          <w:sz w:val="24"/>
          <w:szCs w:val="24"/>
        </w:rPr>
        <w:t>4.9. В течение рабочего дня работникам должен быть предоставлен перерыв для отдыха и питания, который в рабочее время не включается. Перерыв для отдыха и питания педагогическим работникам предоставляется Работодателем в рабочее время одновременно с детьми.</w:t>
      </w:r>
    </w:p>
    <w:bookmarkEnd w:id="4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Время перерыва для отдыха и питания, а также график дежурств работников по ДОО, графики сменности, работы в выходные и нерабочие праздничные дни устанавливаются "Правилами внутреннего трудового распорядка ДОО" .</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49" w:name="sub_410"/>
      <w:r w:rsidRPr="000D18D5">
        <w:rPr>
          <w:rFonts w:ascii="Arial" w:hAnsi="Arial" w:cs="Arial"/>
          <w:sz w:val="24"/>
          <w:szCs w:val="24"/>
        </w:rPr>
        <w:t>4.10. Составление расписания занятий осуществляется с учетом рационального использования рабочего времени работника.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0" w:name="sub_411"/>
      <w:bookmarkEnd w:id="49"/>
      <w:r w:rsidRPr="000D18D5">
        <w:rPr>
          <w:rFonts w:ascii="Arial" w:hAnsi="Arial" w:cs="Arial"/>
          <w:sz w:val="24"/>
          <w:szCs w:val="24"/>
        </w:rPr>
        <w:t>4.11. В соответствии с действующим законодательством Российской Федерации Работодатель:</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1" w:name="sub_4111"/>
      <w:bookmarkEnd w:id="50"/>
      <w:r w:rsidRPr="000D18D5">
        <w:rPr>
          <w:rFonts w:ascii="Arial" w:hAnsi="Arial" w:cs="Arial"/>
          <w:sz w:val="24"/>
          <w:szCs w:val="24"/>
        </w:rPr>
        <w:t>4.11.1. Обеспечивает нормальную продолжительность рабочего времени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2" w:name="sub_4112"/>
      <w:bookmarkEnd w:id="51"/>
      <w:r w:rsidRPr="000D18D5">
        <w:rPr>
          <w:rFonts w:ascii="Arial" w:hAnsi="Arial" w:cs="Arial"/>
          <w:sz w:val="24"/>
          <w:szCs w:val="24"/>
        </w:rPr>
        <w:t xml:space="preserve">4.11.2. Устанавливает сокращенную продолжительность рабочего времени в соответствии со </w:t>
      </w:r>
      <w:hyperlink r:id="rId20" w:history="1">
        <w:r w:rsidRPr="000D18D5">
          <w:rPr>
            <w:rFonts w:ascii="Arial" w:hAnsi="Arial" w:cs="Arial"/>
            <w:color w:val="106BBE"/>
            <w:sz w:val="24"/>
            <w:szCs w:val="24"/>
          </w:rPr>
          <w:t>статьей 92</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3" w:name="sub_4113"/>
      <w:bookmarkEnd w:id="52"/>
      <w:r w:rsidRPr="000D18D5">
        <w:rPr>
          <w:rFonts w:ascii="Arial" w:hAnsi="Arial" w:cs="Arial"/>
          <w:sz w:val="24"/>
          <w:szCs w:val="24"/>
        </w:rPr>
        <w:t xml:space="preserve">4.11.3. Устанавливает неполный рабочий день или неполную рабочую неделю по просьбе Работников, в соответствии со </w:t>
      </w:r>
      <w:hyperlink r:id="rId21" w:history="1">
        <w:r w:rsidRPr="000D18D5">
          <w:rPr>
            <w:rFonts w:ascii="Arial" w:hAnsi="Arial" w:cs="Arial"/>
            <w:color w:val="106BBE"/>
            <w:sz w:val="24"/>
            <w:szCs w:val="24"/>
          </w:rPr>
          <w:t>статьей 93</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4" w:name="sub_412"/>
      <w:bookmarkEnd w:id="53"/>
      <w:r w:rsidRPr="000D18D5">
        <w:rPr>
          <w:rFonts w:ascii="Arial" w:hAnsi="Arial" w:cs="Arial"/>
          <w:sz w:val="24"/>
          <w:szCs w:val="24"/>
        </w:rPr>
        <w:t>4.12. Продолжительность рабочего дня, непосредственно предшествующего нерабочему праздничному дню, уменьшается на один час.</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5" w:name="sub_413"/>
      <w:bookmarkEnd w:id="54"/>
      <w:r w:rsidRPr="000D18D5">
        <w:rPr>
          <w:rFonts w:ascii="Arial" w:hAnsi="Arial" w:cs="Arial"/>
          <w:sz w:val="24"/>
          <w:szCs w:val="24"/>
        </w:rPr>
        <w:t>4.13. Привлечение работников к работе в выходные и нерабочие праздничные дни производится по письменному распоряжению Работодателя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ДОО в целом.</w:t>
      </w:r>
    </w:p>
    <w:bookmarkEnd w:id="55"/>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Привлечение работников к работе в выходные и нерабочие праздничные дни без их согласия допускается в следующих случаях:</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для предотвращения катастрофы, устранения последствий катастрофы или стихийного бедствия;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для предотвращения несчастных случаев, уничтожения или порчи имущества Работодателя, государственного или муниципального имущества;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roofErr w:type="gramStart"/>
      <w:r w:rsidRPr="000D18D5">
        <w:rPr>
          <w:rFonts w:ascii="Arial" w:hAnsi="Arial" w:cs="Arial"/>
          <w:sz w:val="24"/>
          <w:szCs w:val="24"/>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В других случаях привлечение к работе в выходные и нерабочие праздничные дни допускается с письменного согласия работников и с учетом мнения профсоюзной организации [</w:t>
      </w:r>
      <w:r w:rsidRPr="000D18D5">
        <w:rPr>
          <w:rFonts w:ascii="Arial" w:hAnsi="Arial" w:cs="Arial"/>
          <w:b/>
          <w:bCs/>
          <w:color w:val="26282F"/>
          <w:sz w:val="24"/>
          <w:szCs w:val="24"/>
        </w:rPr>
        <w:t>наименование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За работу в выходной или нерабочий праздничный день работникам, по их желанию, может предоставляться другой день отдыха либо непосредственно после </w:t>
      </w:r>
      <w:r w:rsidRPr="000D18D5">
        <w:rPr>
          <w:rFonts w:ascii="Arial" w:hAnsi="Arial" w:cs="Arial"/>
          <w:sz w:val="24"/>
          <w:szCs w:val="24"/>
        </w:rPr>
        <w:lastRenderedPageBreak/>
        <w:t>работы в выходной (нерабочий праздничный) день, либо в любое время в течение календарного года. День отдыха может быть присоединен к ежегодному оплачиваемому отпуску.</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Другой день отдыха предоставляется работникам по их письменным заявлениям на имя заведующего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6" w:name="sub_414"/>
      <w:r w:rsidRPr="000D18D5">
        <w:rPr>
          <w:rFonts w:ascii="Arial" w:hAnsi="Arial" w:cs="Arial"/>
          <w:sz w:val="24"/>
          <w:szCs w:val="24"/>
        </w:rPr>
        <w:t xml:space="preserve">4.14. Очередность предоставления оплачиваемых отпусков определяется ежегодно в соответствии с графиком отпусков, утверждённым заведующим ДОО, с учетом мнения профсоюзной организации ДОО, не </w:t>
      </w:r>
      <w:proofErr w:type="gramStart"/>
      <w:r w:rsidRPr="000D18D5">
        <w:rPr>
          <w:rFonts w:ascii="Arial" w:hAnsi="Arial" w:cs="Arial"/>
          <w:sz w:val="24"/>
          <w:szCs w:val="24"/>
        </w:rPr>
        <w:t>позднее</w:t>
      </w:r>
      <w:proofErr w:type="gramEnd"/>
      <w:r w:rsidRPr="000D18D5">
        <w:rPr>
          <w:rFonts w:ascii="Arial" w:hAnsi="Arial" w:cs="Arial"/>
          <w:sz w:val="24"/>
          <w:szCs w:val="24"/>
        </w:rPr>
        <w:t xml:space="preserve"> чем за две недели до наступления календарного года.</w:t>
      </w:r>
    </w:p>
    <w:bookmarkEnd w:id="56"/>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О времени начала отпуска работник должен быть извещен не </w:t>
      </w:r>
      <w:proofErr w:type="gramStart"/>
      <w:r w:rsidRPr="000D18D5">
        <w:rPr>
          <w:rFonts w:ascii="Arial" w:hAnsi="Arial" w:cs="Arial"/>
          <w:sz w:val="24"/>
          <w:szCs w:val="24"/>
        </w:rPr>
        <w:t>позднее</w:t>
      </w:r>
      <w:proofErr w:type="gramEnd"/>
      <w:r w:rsidRPr="000D18D5">
        <w:rPr>
          <w:rFonts w:ascii="Arial" w:hAnsi="Arial" w:cs="Arial"/>
          <w:sz w:val="24"/>
          <w:szCs w:val="24"/>
        </w:rPr>
        <w:t xml:space="preserve"> чем за две недели до его начала.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7" w:name="sub_415"/>
      <w:r w:rsidRPr="000D18D5">
        <w:rPr>
          <w:rFonts w:ascii="Arial" w:hAnsi="Arial" w:cs="Arial"/>
          <w:sz w:val="24"/>
          <w:szCs w:val="24"/>
        </w:rPr>
        <w:t>4.15. Размер отпусков для всех категорий работников ДОО.</w:t>
      </w:r>
    </w:p>
    <w:bookmarkEnd w:id="57"/>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Основной оплачиваемый отпуск:</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воспитатель группы общеразвивающей направленности - [</w:t>
      </w:r>
      <w:r w:rsidRPr="000D18D5">
        <w:rPr>
          <w:rFonts w:ascii="Arial" w:hAnsi="Arial" w:cs="Arial"/>
          <w:b/>
          <w:bCs/>
          <w:color w:val="26282F"/>
          <w:sz w:val="24"/>
          <w:szCs w:val="24"/>
        </w:rPr>
        <w:t>значение</w:t>
      </w:r>
      <w:r w:rsidRPr="000D18D5">
        <w:rPr>
          <w:rFonts w:ascii="Arial" w:hAnsi="Arial" w:cs="Arial"/>
          <w:sz w:val="24"/>
          <w:szCs w:val="24"/>
        </w:rPr>
        <w:t>] дн</w:t>
      </w:r>
      <w:proofErr w:type="gramStart"/>
      <w:r w:rsidRPr="000D18D5">
        <w:rPr>
          <w:rFonts w:ascii="Arial" w:hAnsi="Arial" w:cs="Arial"/>
          <w:sz w:val="24"/>
          <w:szCs w:val="24"/>
        </w:rPr>
        <w:t>я(</w:t>
      </w:r>
      <w:proofErr w:type="gramEnd"/>
      <w:r w:rsidRPr="000D18D5">
        <w:rPr>
          <w:rFonts w:ascii="Arial" w:hAnsi="Arial" w:cs="Arial"/>
          <w:sz w:val="24"/>
          <w:szCs w:val="24"/>
        </w:rPr>
        <w:t>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младший обслуживающий и технический персонал - [</w:t>
      </w:r>
      <w:r w:rsidRPr="000D18D5">
        <w:rPr>
          <w:rFonts w:ascii="Arial" w:hAnsi="Arial" w:cs="Arial"/>
          <w:b/>
          <w:bCs/>
          <w:color w:val="26282F"/>
          <w:sz w:val="24"/>
          <w:szCs w:val="24"/>
        </w:rPr>
        <w:t>значение</w:t>
      </w:r>
      <w:r w:rsidRPr="000D18D5">
        <w:rPr>
          <w:rFonts w:ascii="Arial" w:hAnsi="Arial" w:cs="Arial"/>
          <w:sz w:val="24"/>
          <w:szCs w:val="24"/>
        </w:rPr>
        <w:t>] дн</w:t>
      </w:r>
      <w:proofErr w:type="gramStart"/>
      <w:r w:rsidRPr="000D18D5">
        <w:rPr>
          <w:rFonts w:ascii="Arial" w:hAnsi="Arial" w:cs="Arial"/>
          <w:sz w:val="24"/>
          <w:szCs w:val="24"/>
        </w:rPr>
        <w:t>я(</w:t>
      </w:r>
      <w:proofErr w:type="gramEnd"/>
      <w:r w:rsidRPr="000D18D5">
        <w:rPr>
          <w:rFonts w:ascii="Arial" w:hAnsi="Arial" w:cs="Arial"/>
          <w:sz w:val="24"/>
          <w:szCs w:val="24"/>
        </w:rPr>
        <w:t>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По соглашению между работниками и Работодателем ежегодный оплачиваемый отпуск может быть разделен на части. При этом одна из частей отпуска должна быть не менее [</w:t>
      </w:r>
      <w:r w:rsidRPr="000D18D5">
        <w:rPr>
          <w:rFonts w:ascii="Arial" w:hAnsi="Arial" w:cs="Arial"/>
          <w:b/>
          <w:bCs/>
          <w:color w:val="26282F"/>
          <w:sz w:val="24"/>
          <w:szCs w:val="24"/>
        </w:rPr>
        <w:t>значение</w:t>
      </w:r>
      <w:r w:rsidRPr="000D18D5">
        <w:rPr>
          <w:rFonts w:ascii="Arial" w:hAnsi="Arial" w:cs="Arial"/>
          <w:sz w:val="24"/>
          <w:szCs w:val="24"/>
        </w:rPr>
        <w:t>] календарных дней.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8" w:name="sub_416"/>
      <w:r w:rsidRPr="000D18D5">
        <w:rPr>
          <w:rFonts w:ascii="Arial" w:hAnsi="Arial" w:cs="Arial"/>
          <w:sz w:val="24"/>
          <w:szCs w:val="24"/>
        </w:rPr>
        <w:t xml:space="preserve">4.16. По распоряжению Работодателя работники могут при необходимости периодически привлекаться к выполнению своих трудовых функций за </w:t>
      </w:r>
      <w:proofErr w:type="gramStart"/>
      <w:r w:rsidRPr="000D18D5">
        <w:rPr>
          <w:rFonts w:ascii="Arial" w:hAnsi="Arial" w:cs="Arial"/>
          <w:sz w:val="24"/>
          <w:szCs w:val="24"/>
        </w:rPr>
        <w:t>пределами</w:t>
      </w:r>
      <w:proofErr w:type="gramEnd"/>
      <w:r w:rsidRPr="000D18D5">
        <w:rPr>
          <w:rFonts w:ascii="Arial" w:hAnsi="Arial" w:cs="Arial"/>
          <w:sz w:val="24"/>
          <w:szCs w:val="24"/>
        </w:rPr>
        <w:t xml:space="preserve"> установленной для них продолжительности рабочего времени.</w:t>
      </w:r>
    </w:p>
    <w:bookmarkEnd w:id="5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За особый режим работы - ненормированный рабочий день - работникам предоставляется ежегодный дополнительный оплачиваемый отпуск продолжительностью, определенной [</w:t>
      </w:r>
      <w:r w:rsidRPr="000D18D5">
        <w:rPr>
          <w:rFonts w:ascii="Arial" w:hAnsi="Arial" w:cs="Arial"/>
          <w:b/>
          <w:bCs/>
          <w:color w:val="26282F"/>
          <w:sz w:val="24"/>
          <w:szCs w:val="24"/>
        </w:rPr>
        <w:t>указать локальный нормативный акт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59" w:name="sub_417"/>
      <w:r w:rsidRPr="000D18D5">
        <w:rPr>
          <w:rFonts w:ascii="Arial" w:hAnsi="Arial" w:cs="Arial"/>
          <w:sz w:val="24"/>
          <w:szCs w:val="24"/>
        </w:rPr>
        <w:t>4.17.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0" w:name="sub_418"/>
      <w:bookmarkEnd w:id="59"/>
      <w:r w:rsidRPr="000D18D5">
        <w:rPr>
          <w:rFonts w:ascii="Arial" w:hAnsi="Arial" w:cs="Arial"/>
          <w:sz w:val="24"/>
          <w:szCs w:val="24"/>
        </w:rPr>
        <w:t>4.18. Часть ежегодного оплачиваемого отпуска, превышающая 28 календарных дней, по письменному заявлению работников может быть заменена денежной компенсацией.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1" w:name="sub_419"/>
      <w:bookmarkEnd w:id="60"/>
      <w:r w:rsidRPr="000D18D5">
        <w:rPr>
          <w:rFonts w:ascii="Arial" w:hAnsi="Arial" w:cs="Arial"/>
          <w:sz w:val="24"/>
          <w:szCs w:val="24"/>
        </w:rPr>
        <w:t>4.19. В случаях, предусмотренных Трудовым законодательством Российской Федерации и иными федеральными законами, Работодатель предоставляет отдельным категориям работников ежегодный оплачиваемый отпуск в удобное для них время.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2" w:name="sub_420"/>
      <w:bookmarkEnd w:id="61"/>
      <w:r w:rsidRPr="000D18D5">
        <w:rPr>
          <w:rFonts w:ascii="Arial" w:hAnsi="Arial" w:cs="Arial"/>
          <w:sz w:val="24"/>
          <w:szCs w:val="24"/>
        </w:rPr>
        <w:t xml:space="preserve">4.20. На основании письменного заявления работников Работодатель предоставляет отпуска без сохранения заработной платы в случаях, предусмотренных </w:t>
      </w:r>
      <w:hyperlink r:id="rId22" w:history="1">
        <w:r w:rsidRPr="000D18D5">
          <w:rPr>
            <w:rFonts w:ascii="Arial" w:hAnsi="Arial" w:cs="Arial"/>
            <w:color w:val="106BBE"/>
            <w:sz w:val="24"/>
            <w:szCs w:val="24"/>
          </w:rPr>
          <w:t>статьями 128</w:t>
        </w:r>
      </w:hyperlink>
      <w:r w:rsidRPr="000D18D5">
        <w:rPr>
          <w:rFonts w:ascii="Arial" w:hAnsi="Arial" w:cs="Arial"/>
          <w:sz w:val="24"/>
          <w:szCs w:val="24"/>
        </w:rPr>
        <w:t xml:space="preserve">, </w:t>
      </w:r>
      <w:hyperlink r:id="rId23" w:history="1">
        <w:r w:rsidRPr="000D18D5">
          <w:rPr>
            <w:rFonts w:ascii="Arial" w:hAnsi="Arial" w:cs="Arial"/>
            <w:color w:val="106BBE"/>
            <w:sz w:val="24"/>
            <w:szCs w:val="24"/>
          </w:rPr>
          <w:t>263</w:t>
        </w:r>
      </w:hyperlink>
      <w:r w:rsidRPr="000D18D5">
        <w:rPr>
          <w:rFonts w:ascii="Arial" w:hAnsi="Arial" w:cs="Arial"/>
          <w:sz w:val="24"/>
          <w:szCs w:val="24"/>
        </w:rPr>
        <w:t xml:space="preserve"> ТК РФ.</w:t>
      </w:r>
    </w:p>
    <w:bookmarkEnd w:id="62"/>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63" w:name="sub_500"/>
      <w:r w:rsidRPr="000D18D5">
        <w:rPr>
          <w:rFonts w:ascii="Arial" w:hAnsi="Arial" w:cs="Arial"/>
          <w:b/>
          <w:bCs/>
          <w:color w:val="26282F"/>
          <w:sz w:val="24"/>
          <w:szCs w:val="24"/>
        </w:rPr>
        <w:t>5. Оплата труда</w:t>
      </w:r>
    </w:p>
    <w:bookmarkEnd w:id="63"/>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4" w:name="sub_51"/>
      <w:r w:rsidRPr="000D18D5">
        <w:rPr>
          <w:rFonts w:ascii="Arial" w:hAnsi="Arial" w:cs="Arial"/>
          <w:sz w:val="24"/>
          <w:szCs w:val="24"/>
        </w:rPr>
        <w:t xml:space="preserve">5.1.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D18D5">
        <w:rPr>
          <w:rFonts w:ascii="Arial" w:hAnsi="Arial" w:cs="Arial"/>
          <w:sz w:val="24"/>
          <w:szCs w:val="24"/>
        </w:rPr>
        <w:t>размера оплаты труда</w:t>
      </w:r>
      <w:proofErr w:type="gramEnd"/>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5" w:name="sub_52"/>
      <w:bookmarkEnd w:id="64"/>
      <w:r w:rsidRPr="000D18D5">
        <w:rPr>
          <w:rFonts w:ascii="Arial" w:hAnsi="Arial" w:cs="Arial"/>
          <w:sz w:val="24"/>
          <w:szCs w:val="24"/>
        </w:rPr>
        <w:t>5.2. Размеры базовых окладов (базовых должностных окладов) работников ДОО устанавливаются по каждой профессиональной квалификационной группе, согласно положению, утверждённому работодателем. Должностные оклады педагогических работников устанавливаются в зависимости от [</w:t>
      </w:r>
      <w:r w:rsidRPr="000D18D5">
        <w:rPr>
          <w:rFonts w:ascii="Arial" w:hAnsi="Arial" w:cs="Arial"/>
          <w:b/>
          <w:bCs/>
          <w:color w:val="26282F"/>
          <w:sz w:val="24"/>
          <w:szCs w:val="24"/>
        </w:rPr>
        <w:t xml:space="preserve">вписать </w:t>
      </w:r>
      <w:proofErr w:type="gramStart"/>
      <w:r w:rsidRPr="000D18D5">
        <w:rPr>
          <w:rFonts w:ascii="Arial" w:hAnsi="Arial" w:cs="Arial"/>
          <w:b/>
          <w:bCs/>
          <w:color w:val="26282F"/>
          <w:sz w:val="24"/>
          <w:szCs w:val="24"/>
        </w:rPr>
        <w:t>нужное</w:t>
      </w:r>
      <w:proofErr w:type="gramEnd"/>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6" w:name="sub_53"/>
      <w:bookmarkEnd w:id="65"/>
      <w:r w:rsidRPr="000D18D5">
        <w:rPr>
          <w:rFonts w:ascii="Arial" w:hAnsi="Arial" w:cs="Arial"/>
          <w:sz w:val="24"/>
          <w:szCs w:val="24"/>
        </w:rPr>
        <w:lastRenderedPageBreak/>
        <w:t xml:space="preserve">5.3. Изменение оплаты труда и (или) размеров базовых (должностных) окладов производится: </w:t>
      </w:r>
      <w:proofErr w:type="gramStart"/>
      <w:r w:rsidRPr="000D18D5">
        <w:rPr>
          <w:rFonts w:ascii="Arial" w:hAnsi="Arial" w:cs="Arial"/>
          <w:sz w:val="24"/>
          <w:szCs w:val="24"/>
        </w:rPr>
        <w:t>при</w:t>
      </w:r>
      <w:proofErr w:type="gramEnd"/>
      <w:r w:rsidRPr="000D18D5">
        <w:rPr>
          <w:rFonts w:ascii="Arial" w:hAnsi="Arial" w:cs="Arial"/>
          <w:sz w:val="24"/>
          <w:szCs w:val="24"/>
        </w:rPr>
        <w:t xml:space="preserve"> [</w:t>
      </w:r>
      <w:r w:rsidRPr="000D18D5">
        <w:rPr>
          <w:rFonts w:ascii="Arial" w:hAnsi="Arial" w:cs="Arial"/>
          <w:b/>
          <w:bCs/>
          <w:color w:val="26282F"/>
          <w:sz w:val="24"/>
          <w:szCs w:val="24"/>
        </w:rPr>
        <w:t>вписать нужное</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7" w:name="sub_54"/>
      <w:bookmarkEnd w:id="66"/>
      <w:r w:rsidRPr="000D18D5">
        <w:rPr>
          <w:rFonts w:ascii="Arial" w:hAnsi="Arial" w:cs="Arial"/>
          <w:sz w:val="24"/>
          <w:szCs w:val="24"/>
        </w:rPr>
        <w:t>5.4. При наступлении у работника права на изменение оплаты труда и (или) ставки заработной платы (базового,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исходя из размера (базового оклада). Учет повышающего коэффициента производится со дня окончания отпуска или временной нетрудоспособности.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8" w:name="sub_55"/>
      <w:bookmarkEnd w:id="67"/>
      <w:r w:rsidRPr="000D18D5">
        <w:rPr>
          <w:rFonts w:ascii="Arial" w:hAnsi="Arial" w:cs="Arial"/>
          <w:sz w:val="24"/>
          <w:szCs w:val="24"/>
        </w:rPr>
        <w:t>5.5. На работников ДОО, выполняющих педагогическую работу, на начало нового учебного года составляются и утверждаются тарификационные списки.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69" w:name="sub_56"/>
      <w:bookmarkEnd w:id="68"/>
      <w:r w:rsidRPr="000D18D5">
        <w:rPr>
          <w:rFonts w:ascii="Arial" w:hAnsi="Arial" w:cs="Arial"/>
          <w:sz w:val="24"/>
          <w:szCs w:val="24"/>
        </w:rPr>
        <w:t>5.6. Порядок комплектования ДОО определяется Работодателем в соответствии с законодательством Российской Федерации, закрепляется в Уставе и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0" w:name="sub_57"/>
      <w:bookmarkEnd w:id="69"/>
      <w:r w:rsidRPr="000D18D5">
        <w:rPr>
          <w:rFonts w:ascii="Arial" w:hAnsi="Arial" w:cs="Arial"/>
          <w:sz w:val="24"/>
          <w:szCs w:val="24"/>
        </w:rPr>
        <w:t>5.7. Работодатель обязуется: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1" w:name="sub_571"/>
      <w:bookmarkEnd w:id="70"/>
      <w:r w:rsidRPr="000D18D5">
        <w:rPr>
          <w:rFonts w:ascii="Arial" w:hAnsi="Arial" w:cs="Arial"/>
          <w:sz w:val="24"/>
          <w:szCs w:val="24"/>
        </w:rPr>
        <w:t>5.7.1. Осуществлять премирование работников и выплачивать вознаграждение по итогам работы за год в соответствии с [</w:t>
      </w:r>
      <w:r w:rsidRPr="000D18D5">
        <w:rPr>
          <w:rFonts w:ascii="Arial" w:hAnsi="Arial" w:cs="Arial"/>
          <w:b/>
          <w:bCs/>
          <w:color w:val="26282F"/>
          <w:sz w:val="24"/>
          <w:szCs w:val="24"/>
        </w:rPr>
        <w:t>указать локальный нормативный акт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2" w:name="sub_572"/>
      <w:bookmarkEnd w:id="71"/>
      <w:r w:rsidRPr="000D18D5">
        <w:rPr>
          <w:rFonts w:ascii="Arial" w:hAnsi="Arial" w:cs="Arial"/>
          <w:sz w:val="24"/>
          <w:szCs w:val="24"/>
        </w:rPr>
        <w:t>5.7.2. Повышать (индексировать) размеры должностных окладов работников в порядке, предусмотренном [</w:t>
      </w:r>
      <w:r w:rsidRPr="000D18D5">
        <w:rPr>
          <w:rFonts w:ascii="Arial" w:hAnsi="Arial" w:cs="Arial"/>
          <w:b/>
          <w:bCs/>
          <w:color w:val="26282F"/>
          <w:sz w:val="24"/>
          <w:szCs w:val="24"/>
        </w:rPr>
        <w:t>указать локальный нормативный акт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3" w:name="sub_58"/>
      <w:bookmarkEnd w:id="72"/>
      <w:r w:rsidRPr="000D18D5">
        <w:rPr>
          <w:rFonts w:ascii="Arial" w:hAnsi="Arial" w:cs="Arial"/>
          <w:sz w:val="24"/>
          <w:szCs w:val="24"/>
        </w:rPr>
        <w:t>5.8. Выплачивать заработную плату работникам только в денежной форме [</w:t>
      </w:r>
      <w:r w:rsidRPr="000D18D5">
        <w:rPr>
          <w:rFonts w:ascii="Arial" w:hAnsi="Arial" w:cs="Arial"/>
          <w:b/>
          <w:bCs/>
          <w:color w:val="26282F"/>
          <w:sz w:val="24"/>
          <w:szCs w:val="24"/>
        </w:rPr>
        <w:t>значение</w:t>
      </w:r>
      <w:r w:rsidRPr="000D18D5">
        <w:rPr>
          <w:rFonts w:ascii="Arial" w:hAnsi="Arial" w:cs="Arial"/>
          <w:sz w:val="24"/>
          <w:szCs w:val="24"/>
        </w:rPr>
        <w:t>] и в виде аванса [</w:t>
      </w:r>
      <w:r w:rsidRPr="000D18D5">
        <w:rPr>
          <w:rFonts w:ascii="Arial" w:hAnsi="Arial" w:cs="Arial"/>
          <w:b/>
          <w:bCs/>
          <w:color w:val="26282F"/>
          <w:sz w:val="24"/>
          <w:szCs w:val="24"/>
        </w:rPr>
        <w:t>значение</w:t>
      </w:r>
      <w:r w:rsidRPr="000D18D5">
        <w:rPr>
          <w:rFonts w:ascii="Arial" w:hAnsi="Arial" w:cs="Arial"/>
          <w:sz w:val="24"/>
          <w:szCs w:val="24"/>
        </w:rPr>
        <w:t>] числа каждого месяца.</w:t>
      </w:r>
    </w:p>
    <w:bookmarkEnd w:id="73"/>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4" w:name="sub_59"/>
      <w:r w:rsidRPr="000D18D5">
        <w:rPr>
          <w:rFonts w:ascii="Arial" w:hAnsi="Arial" w:cs="Arial"/>
          <w:sz w:val="24"/>
          <w:szCs w:val="24"/>
        </w:rPr>
        <w:t xml:space="preserve">5.9. Производить оплату отпусков работникам не </w:t>
      </w:r>
      <w:proofErr w:type="gramStart"/>
      <w:r w:rsidRPr="000D18D5">
        <w:rPr>
          <w:rFonts w:ascii="Arial" w:hAnsi="Arial" w:cs="Arial"/>
          <w:sz w:val="24"/>
          <w:szCs w:val="24"/>
        </w:rPr>
        <w:t>позднее</w:t>
      </w:r>
      <w:proofErr w:type="gramEnd"/>
      <w:r w:rsidRPr="000D18D5">
        <w:rPr>
          <w:rFonts w:ascii="Arial" w:hAnsi="Arial" w:cs="Arial"/>
          <w:sz w:val="24"/>
          <w:szCs w:val="24"/>
        </w:rPr>
        <w:t xml:space="preserve"> чем за три дня до их начала (заявления подаются за две недели до начала отпуска).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5" w:name="sub_510"/>
      <w:bookmarkEnd w:id="74"/>
      <w:r w:rsidRPr="000D18D5">
        <w:rPr>
          <w:rFonts w:ascii="Arial" w:hAnsi="Arial" w:cs="Arial"/>
          <w:sz w:val="24"/>
          <w:szCs w:val="24"/>
        </w:rPr>
        <w:t>5.10. Обеспечивать своевременную выплату заработной платы и иных выплат, причитающихся работникам, в соответствии с трудовым законодательством и иными нормативными правовыми актами, содержащими нормы трудового права.</w:t>
      </w:r>
    </w:p>
    <w:bookmarkEnd w:id="75"/>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0D18D5">
        <w:rPr>
          <w:rFonts w:ascii="Arial" w:hAnsi="Arial" w:cs="Arial"/>
          <w:sz w:val="24"/>
          <w:szCs w:val="24"/>
        </w:rPr>
        <w:t>сумм</w:t>
      </w:r>
      <w:proofErr w:type="gramEnd"/>
      <w:r w:rsidRPr="000D18D5">
        <w:rPr>
          <w:rFonts w:ascii="Arial" w:hAnsi="Arial" w:cs="Arial"/>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6" w:name="sub_511"/>
      <w:r w:rsidRPr="000D18D5">
        <w:rPr>
          <w:rFonts w:ascii="Arial" w:hAnsi="Arial" w:cs="Arial"/>
          <w:sz w:val="24"/>
          <w:szCs w:val="24"/>
        </w:rPr>
        <w:t>5.11. Сохранять место работы (должность) и средний заработок при направлении работников в служебные командировки, а также возмещать возникающие расходы по проезду, найму жилых помещений, дополнительные расходы, связанные с проживанием вне места постоянного жительства, (суточные) и иные расходы, произведенные работниками, в соответствии с [</w:t>
      </w:r>
      <w:r w:rsidRPr="000D18D5">
        <w:rPr>
          <w:rFonts w:ascii="Arial" w:hAnsi="Arial" w:cs="Arial"/>
          <w:b/>
          <w:bCs/>
          <w:color w:val="26282F"/>
          <w:sz w:val="24"/>
          <w:szCs w:val="24"/>
        </w:rPr>
        <w:t>указать локальный нормативный акт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7" w:name="sub_512"/>
      <w:bookmarkEnd w:id="76"/>
      <w:r w:rsidRPr="000D18D5">
        <w:rPr>
          <w:rFonts w:ascii="Arial" w:hAnsi="Arial" w:cs="Arial"/>
          <w:sz w:val="24"/>
          <w:szCs w:val="24"/>
        </w:rPr>
        <w:t xml:space="preserve">5.12. Производить оплату работы в выходной или нерабочий праздничный день в порядке, установленном </w:t>
      </w:r>
      <w:hyperlink r:id="rId24" w:history="1">
        <w:r w:rsidRPr="000D18D5">
          <w:rPr>
            <w:rFonts w:ascii="Arial" w:hAnsi="Arial" w:cs="Arial"/>
            <w:color w:val="106BBE"/>
            <w:sz w:val="24"/>
            <w:szCs w:val="24"/>
          </w:rPr>
          <w:t>статьей 153</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78" w:name="sub_513"/>
      <w:bookmarkEnd w:id="77"/>
      <w:r w:rsidRPr="000D18D5">
        <w:rPr>
          <w:rFonts w:ascii="Arial" w:hAnsi="Arial" w:cs="Arial"/>
          <w:sz w:val="24"/>
          <w:szCs w:val="24"/>
        </w:rPr>
        <w:t>5.13. Профсоюзная организация ДОО обязуется контролировать своевременность выплаты заработной платы и иных сумм, причитающихся работникам.</w:t>
      </w:r>
    </w:p>
    <w:bookmarkEnd w:id="7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79" w:name="sub_600"/>
      <w:r w:rsidRPr="000D18D5">
        <w:rPr>
          <w:rFonts w:ascii="Arial" w:hAnsi="Arial" w:cs="Arial"/>
          <w:b/>
          <w:bCs/>
          <w:color w:val="26282F"/>
          <w:sz w:val="24"/>
          <w:szCs w:val="24"/>
        </w:rPr>
        <w:t>6. Гарантии занятости работников</w:t>
      </w:r>
    </w:p>
    <w:bookmarkEnd w:id="79"/>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0" w:name="sub_61"/>
      <w:r w:rsidRPr="000D18D5">
        <w:rPr>
          <w:rFonts w:ascii="Arial" w:hAnsi="Arial" w:cs="Arial"/>
          <w:sz w:val="24"/>
          <w:szCs w:val="24"/>
        </w:rPr>
        <w:t xml:space="preserve">6.1. Стороны договорились совместными действиями способствовать занятости работников. При принятии решения о сокращении численности или штата работников Работодатель действует в соответствии со </w:t>
      </w:r>
      <w:hyperlink r:id="rId25" w:history="1">
        <w:r w:rsidRPr="000D18D5">
          <w:rPr>
            <w:rFonts w:ascii="Arial" w:hAnsi="Arial" w:cs="Arial"/>
            <w:color w:val="106BBE"/>
            <w:sz w:val="24"/>
            <w:szCs w:val="24"/>
          </w:rPr>
          <w:t>статьей 82</w:t>
        </w:r>
      </w:hyperlink>
      <w:r w:rsidRPr="000D18D5">
        <w:rPr>
          <w:rFonts w:ascii="Arial" w:hAnsi="Arial" w:cs="Arial"/>
          <w:sz w:val="24"/>
          <w:szCs w:val="24"/>
        </w:rPr>
        <w:t xml:space="preserve"> ТК РФ с обязательным уведомлением соответствующего выборного профсоюзного органа.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1" w:name="sub_62"/>
      <w:bookmarkEnd w:id="80"/>
      <w:r w:rsidRPr="000D18D5">
        <w:rPr>
          <w:rFonts w:ascii="Arial" w:hAnsi="Arial" w:cs="Arial"/>
          <w:sz w:val="24"/>
          <w:szCs w:val="24"/>
        </w:rPr>
        <w:t>6.2. Работодатель определяет оптимально необходимое количество рабочих мест, их эффективное использование.</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2" w:name="sub_63"/>
      <w:bookmarkEnd w:id="81"/>
      <w:r w:rsidRPr="000D18D5">
        <w:rPr>
          <w:rFonts w:ascii="Arial" w:hAnsi="Arial" w:cs="Arial"/>
          <w:sz w:val="24"/>
          <w:szCs w:val="24"/>
        </w:rPr>
        <w:t>6.3. Критерием массового увольнения считается увольнение по инициативе Работодателя [</w:t>
      </w:r>
      <w:r w:rsidRPr="000D18D5">
        <w:rPr>
          <w:rFonts w:ascii="Arial" w:hAnsi="Arial" w:cs="Arial"/>
          <w:b/>
          <w:bCs/>
          <w:color w:val="26282F"/>
          <w:sz w:val="24"/>
          <w:szCs w:val="24"/>
        </w:rPr>
        <w:t>значение</w:t>
      </w:r>
      <w:r w:rsidRPr="000D18D5">
        <w:rPr>
          <w:rFonts w:ascii="Arial" w:hAnsi="Arial" w:cs="Arial"/>
          <w:sz w:val="24"/>
          <w:szCs w:val="24"/>
        </w:rPr>
        <w:t>] и более человек в течение [</w:t>
      </w:r>
      <w:r w:rsidRPr="000D18D5">
        <w:rPr>
          <w:rFonts w:ascii="Arial" w:hAnsi="Arial" w:cs="Arial"/>
          <w:b/>
          <w:bCs/>
          <w:color w:val="26282F"/>
          <w:sz w:val="24"/>
          <w:szCs w:val="24"/>
        </w:rPr>
        <w:t>значение</w:t>
      </w:r>
      <w:r w:rsidRPr="000D18D5">
        <w:rPr>
          <w:rFonts w:ascii="Arial" w:hAnsi="Arial" w:cs="Arial"/>
          <w:sz w:val="24"/>
          <w:szCs w:val="24"/>
        </w:rPr>
        <w:t>] календарных дней.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3" w:name="sub_64"/>
      <w:bookmarkEnd w:id="82"/>
      <w:r w:rsidRPr="000D18D5">
        <w:rPr>
          <w:rFonts w:ascii="Arial" w:hAnsi="Arial" w:cs="Arial"/>
          <w:sz w:val="24"/>
          <w:szCs w:val="24"/>
        </w:rPr>
        <w:t>6.4. Работодатель обязуется: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4" w:name="sub_641"/>
      <w:bookmarkEnd w:id="83"/>
      <w:r w:rsidRPr="000D18D5">
        <w:rPr>
          <w:rFonts w:ascii="Arial" w:hAnsi="Arial" w:cs="Arial"/>
          <w:sz w:val="24"/>
          <w:szCs w:val="24"/>
        </w:rPr>
        <w:t xml:space="preserve">6.4.1. При проведении мероприятий по сокращению численности или штата учитывать преимущественное право на оставление на работе, установленное </w:t>
      </w:r>
      <w:hyperlink r:id="rId26" w:history="1">
        <w:r w:rsidRPr="000D18D5">
          <w:rPr>
            <w:rFonts w:ascii="Arial" w:hAnsi="Arial" w:cs="Arial"/>
            <w:color w:val="106BBE"/>
            <w:sz w:val="24"/>
            <w:szCs w:val="24"/>
          </w:rPr>
          <w:t>статьей 179</w:t>
        </w:r>
      </w:hyperlink>
      <w:r w:rsidRPr="000D18D5">
        <w:rPr>
          <w:rFonts w:ascii="Arial" w:hAnsi="Arial" w:cs="Arial"/>
          <w:sz w:val="24"/>
          <w:szCs w:val="24"/>
        </w:rPr>
        <w:t xml:space="preserve"> ТК РФ и иными федеральными законами, в отношении отдельных категорий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5" w:name="sub_642"/>
      <w:bookmarkEnd w:id="84"/>
      <w:r w:rsidRPr="000D18D5">
        <w:rPr>
          <w:rFonts w:ascii="Arial" w:hAnsi="Arial" w:cs="Arial"/>
          <w:sz w:val="24"/>
          <w:szCs w:val="24"/>
        </w:rPr>
        <w:t>6.4.2. Обеспечивать, при необходимости, профессиональную переподготовку высвобождаемых работников с целью их дальнейшего трудоустройства по новой специальности (профессии).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6" w:name="sub_643"/>
      <w:bookmarkEnd w:id="85"/>
      <w:r w:rsidRPr="000D18D5">
        <w:rPr>
          <w:rFonts w:ascii="Arial" w:hAnsi="Arial" w:cs="Arial"/>
          <w:sz w:val="24"/>
          <w:szCs w:val="24"/>
        </w:rPr>
        <w:t>6.4.3. Не увольнять по сокращению численности или штата работников в период их временной нетрудоспособности и в период отпуска.</w:t>
      </w:r>
    </w:p>
    <w:bookmarkEnd w:id="86"/>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Не увольнять по данному основанию также следующие категории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беременных женщин;</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женщин, имеющих детей в возрасте до трех лет;</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одиноких матерей, воспитывающих ребенка в возрасте до 14 лет (ребенка-инвалида - до 18 лет);</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других лиц, воспитывающих детей в возрасте до 14 лет (ребенка-инвалида - до 18 лет) без матери.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7" w:name="sub_644"/>
      <w:r w:rsidRPr="000D18D5">
        <w:rPr>
          <w:rFonts w:ascii="Arial" w:hAnsi="Arial" w:cs="Arial"/>
          <w:sz w:val="24"/>
          <w:szCs w:val="24"/>
        </w:rPr>
        <w:t>6.4.4. Предоставлять освобождающиеся рабочие места преимущественно лицам, ранее работавшим в ДОО, с учетом их квалификации и опыта работы.</w:t>
      </w:r>
    </w:p>
    <w:bookmarkEnd w:id="87"/>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88" w:name="sub_700"/>
      <w:r w:rsidRPr="000D18D5">
        <w:rPr>
          <w:rFonts w:ascii="Arial" w:hAnsi="Arial" w:cs="Arial"/>
          <w:b/>
          <w:bCs/>
          <w:color w:val="26282F"/>
          <w:sz w:val="24"/>
          <w:szCs w:val="24"/>
        </w:rPr>
        <w:t>7. Социальное страхование, льготы, гарантии и компенсации</w:t>
      </w:r>
    </w:p>
    <w:bookmarkEnd w:id="8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89" w:name="sub_71"/>
      <w:r w:rsidRPr="000D18D5">
        <w:rPr>
          <w:rFonts w:ascii="Arial" w:hAnsi="Arial" w:cs="Arial"/>
          <w:sz w:val="24"/>
          <w:szCs w:val="24"/>
        </w:rPr>
        <w:t>7.1. Работники ДОО подлежат обязательному социальному страхованию в соответствии с законодательством Российской Федерации.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0" w:name="sub_72"/>
      <w:bookmarkEnd w:id="89"/>
      <w:r w:rsidRPr="000D18D5">
        <w:rPr>
          <w:rFonts w:ascii="Arial" w:hAnsi="Arial" w:cs="Arial"/>
          <w:sz w:val="24"/>
          <w:szCs w:val="24"/>
        </w:rPr>
        <w:t>7.2. В целях повышения социальной защищенности работников Работодатель по согласованию с выборным профсоюзным органом предоставляет работникам следующие социальные льготы и гарантии в пределах средств, утвержденных годовой программой деятельности ДОО в части расходов социальной сферы: [</w:t>
      </w:r>
      <w:r w:rsidRPr="000D18D5">
        <w:rPr>
          <w:rFonts w:ascii="Arial" w:hAnsi="Arial" w:cs="Arial"/>
          <w:b/>
          <w:bCs/>
          <w:color w:val="26282F"/>
          <w:sz w:val="24"/>
          <w:szCs w:val="24"/>
        </w:rPr>
        <w:t>указать социальные гарантии и льготы, предоставляемые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1" w:name="sub_73"/>
      <w:bookmarkEnd w:id="90"/>
      <w:r w:rsidRPr="000D18D5">
        <w:rPr>
          <w:rFonts w:ascii="Arial" w:hAnsi="Arial" w:cs="Arial"/>
          <w:sz w:val="24"/>
          <w:szCs w:val="24"/>
        </w:rPr>
        <w:t>7.3. В целях оздоровления и отдыха работников и членов их семей Работодатель обязуется в порядке, установленном [</w:t>
      </w:r>
      <w:r w:rsidRPr="000D18D5">
        <w:rPr>
          <w:rFonts w:ascii="Arial" w:hAnsi="Arial" w:cs="Arial"/>
          <w:b/>
          <w:bCs/>
          <w:color w:val="26282F"/>
          <w:sz w:val="24"/>
          <w:szCs w:val="24"/>
        </w:rPr>
        <w:t>наименование локального нормативного акта ДОО</w:t>
      </w:r>
      <w:r w:rsidRPr="000D18D5">
        <w:rPr>
          <w:rFonts w:ascii="Arial" w:hAnsi="Arial" w:cs="Arial"/>
          <w:sz w:val="24"/>
          <w:szCs w:val="24"/>
        </w:rPr>
        <w:t>], предоставлять работникам и членам их семей путевки в санатории и дома отдыха.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2" w:name="sub_74"/>
      <w:bookmarkEnd w:id="91"/>
      <w:r w:rsidRPr="000D18D5">
        <w:rPr>
          <w:rFonts w:ascii="Arial" w:hAnsi="Arial" w:cs="Arial"/>
          <w:sz w:val="24"/>
          <w:szCs w:val="24"/>
        </w:rPr>
        <w:t>7.4. Порядок и размер оплаты Работодателем питания работников определяется [</w:t>
      </w:r>
      <w:r w:rsidRPr="000D18D5">
        <w:rPr>
          <w:rFonts w:ascii="Arial" w:hAnsi="Arial" w:cs="Arial"/>
          <w:b/>
          <w:bCs/>
          <w:color w:val="26282F"/>
          <w:sz w:val="24"/>
          <w:szCs w:val="24"/>
        </w:rPr>
        <w:t>наименование локального нормативного акта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3" w:name="sub_75"/>
      <w:bookmarkEnd w:id="92"/>
      <w:r w:rsidRPr="000D18D5">
        <w:rPr>
          <w:rFonts w:ascii="Arial" w:hAnsi="Arial" w:cs="Arial"/>
          <w:sz w:val="24"/>
          <w:szCs w:val="24"/>
        </w:rPr>
        <w:t>7.5. Перечень социальных гарантий и компенсаций может быть расширен исходя из финансовых возможностей ДОО, путем внесения изменений в настоящий коллективный договор по решению [</w:t>
      </w:r>
      <w:r w:rsidRPr="000D18D5">
        <w:rPr>
          <w:rFonts w:ascii="Arial" w:hAnsi="Arial" w:cs="Arial"/>
          <w:b/>
          <w:bCs/>
          <w:color w:val="26282F"/>
          <w:sz w:val="24"/>
          <w:szCs w:val="24"/>
        </w:rPr>
        <w:t xml:space="preserve">вписать </w:t>
      </w:r>
      <w:proofErr w:type="gramStart"/>
      <w:r w:rsidRPr="000D18D5">
        <w:rPr>
          <w:rFonts w:ascii="Arial" w:hAnsi="Arial" w:cs="Arial"/>
          <w:b/>
          <w:bCs/>
          <w:color w:val="26282F"/>
          <w:sz w:val="24"/>
          <w:szCs w:val="24"/>
        </w:rPr>
        <w:t>нужное</w:t>
      </w:r>
      <w:proofErr w:type="gramEnd"/>
      <w:r w:rsidRPr="000D18D5">
        <w:rPr>
          <w:rFonts w:ascii="Arial" w:hAnsi="Arial" w:cs="Arial"/>
          <w:sz w:val="24"/>
          <w:szCs w:val="24"/>
        </w:rPr>
        <w:t>].</w:t>
      </w:r>
    </w:p>
    <w:bookmarkEnd w:id="93"/>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800"/>
      <w:r w:rsidRPr="000D18D5">
        <w:rPr>
          <w:rFonts w:ascii="Arial" w:hAnsi="Arial" w:cs="Arial"/>
          <w:b/>
          <w:bCs/>
          <w:color w:val="26282F"/>
          <w:sz w:val="24"/>
          <w:szCs w:val="24"/>
        </w:rPr>
        <w:t>8. Развитие кадрового потенциала</w:t>
      </w:r>
    </w:p>
    <w:bookmarkEnd w:id="94"/>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5" w:name="sub_81"/>
      <w:r w:rsidRPr="000D18D5">
        <w:rPr>
          <w:rFonts w:ascii="Arial" w:hAnsi="Arial" w:cs="Arial"/>
          <w:sz w:val="24"/>
          <w:szCs w:val="24"/>
        </w:rPr>
        <w:t>8.1. Одним из основных направлений деятельности ДОО в области кадровой политики является развитие трудового потенциала работников. Главная роль в данном направлении отводится плановому обучению, направленному на повышение профессиональной компетентности.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6" w:name="sub_82"/>
      <w:bookmarkEnd w:id="95"/>
      <w:r w:rsidRPr="000D18D5">
        <w:rPr>
          <w:rFonts w:ascii="Arial" w:hAnsi="Arial" w:cs="Arial"/>
          <w:sz w:val="24"/>
          <w:szCs w:val="24"/>
        </w:rPr>
        <w:t>8.2. Обучение планируется в соответствии с целями и задачами ДОО, с учетом особенностей корпоративной культуры и уровня профессиональной компетенции работников [</w:t>
      </w:r>
      <w:r w:rsidRPr="000D18D5">
        <w:rPr>
          <w:rFonts w:ascii="Arial" w:hAnsi="Arial" w:cs="Arial"/>
          <w:b/>
          <w:bCs/>
          <w:color w:val="26282F"/>
          <w:sz w:val="24"/>
          <w:szCs w:val="24"/>
        </w:rPr>
        <w:t>указать периодичность планирования</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7" w:name="sub_83"/>
      <w:bookmarkEnd w:id="96"/>
      <w:r w:rsidRPr="000D18D5">
        <w:rPr>
          <w:rFonts w:ascii="Arial" w:hAnsi="Arial" w:cs="Arial"/>
          <w:sz w:val="24"/>
          <w:szCs w:val="24"/>
        </w:rPr>
        <w:t>8.3. Обучение работников ДОО является системным и периодичным. Периодичность и длительность профессионального обучения и повышения квалификации определяются для каждой категории работников индивидуально.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8" w:name="sub_84"/>
      <w:bookmarkEnd w:id="97"/>
      <w:r w:rsidRPr="000D18D5">
        <w:rPr>
          <w:rFonts w:ascii="Arial" w:hAnsi="Arial" w:cs="Arial"/>
          <w:sz w:val="24"/>
          <w:szCs w:val="24"/>
        </w:rPr>
        <w:t>8.4. В целях развития работников ДОО, совершенствования их знаний, профессиональных навыков и умений Работодатель:</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99" w:name="sub_841"/>
      <w:bookmarkEnd w:id="98"/>
      <w:r w:rsidRPr="000D18D5">
        <w:rPr>
          <w:rFonts w:ascii="Arial" w:hAnsi="Arial" w:cs="Arial"/>
          <w:sz w:val="24"/>
          <w:szCs w:val="24"/>
        </w:rPr>
        <w:t>8.4.1. Определяет необходимость профессиональной подготовки, переподготовки и повышения квалификации, получения высшего и послевузовского профессионального образования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0" w:name="sub_842"/>
      <w:bookmarkEnd w:id="99"/>
      <w:r w:rsidRPr="000D18D5">
        <w:rPr>
          <w:rFonts w:ascii="Arial" w:hAnsi="Arial" w:cs="Arial"/>
          <w:sz w:val="24"/>
          <w:szCs w:val="24"/>
        </w:rPr>
        <w:t>8.4.2. Информирует работников о программах обучения и внесении корректировок в ранее утвержденные программы.</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1" w:name="sub_843"/>
      <w:bookmarkEnd w:id="100"/>
      <w:r w:rsidRPr="000D18D5">
        <w:rPr>
          <w:rFonts w:ascii="Arial" w:hAnsi="Arial" w:cs="Arial"/>
          <w:sz w:val="24"/>
          <w:szCs w:val="24"/>
        </w:rPr>
        <w:t>8.4.3. Обеспечивает своевременную профессиональную подготовку работников в соответствии с локальными нормативными актами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2" w:name="sub_844"/>
      <w:bookmarkEnd w:id="101"/>
      <w:r w:rsidRPr="000D18D5">
        <w:rPr>
          <w:rFonts w:ascii="Arial" w:hAnsi="Arial" w:cs="Arial"/>
          <w:sz w:val="24"/>
          <w:szCs w:val="24"/>
        </w:rPr>
        <w:t>8.4.4. Создает работникам необходимые условия для совмещения работы с обучением в соответствии с трудовым законодательством Российской Федерации, локальными нормативными актами предприятия.</w:t>
      </w:r>
    </w:p>
    <w:bookmarkEnd w:id="102"/>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xml:space="preserve">Предусматривает в трудовом договоре или соглашении об обучении обязанность работника отработать после обучения не менее установленного трудовым договором (соглашением об обучении) срока, если обучение проводилось за счет средств Работодателя. </w:t>
      </w:r>
      <w:proofErr w:type="gramStart"/>
      <w:r w:rsidRPr="000D18D5">
        <w:rPr>
          <w:rFonts w:ascii="Arial" w:hAnsi="Arial" w:cs="Arial"/>
          <w:sz w:val="24"/>
          <w:szCs w:val="24"/>
        </w:rPr>
        <w:t>В случае увольнения без уважительных причин (в том числе за виновные действия) до истечения срока, обусловленного трудовым договором (соглашением об обучении),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(соглашением об обучении).</w:t>
      </w:r>
      <w:proofErr w:type="gramEnd"/>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3" w:name="sub_85"/>
      <w:r w:rsidRPr="000D18D5">
        <w:rPr>
          <w:rFonts w:ascii="Arial" w:hAnsi="Arial" w:cs="Arial"/>
          <w:sz w:val="24"/>
          <w:szCs w:val="24"/>
        </w:rPr>
        <w:t xml:space="preserve">8.5. Работникам, направленным на обучение Работодателем или поступившим самостоятельно в образовательные организации,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w:t>
      </w:r>
      <w:hyperlink r:id="rId27" w:history="1">
        <w:r w:rsidRPr="000D18D5">
          <w:rPr>
            <w:rFonts w:ascii="Arial" w:hAnsi="Arial" w:cs="Arial"/>
            <w:color w:val="106BBE"/>
            <w:sz w:val="24"/>
            <w:szCs w:val="24"/>
          </w:rPr>
          <w:t>Трудовым кодексом</w:t>
        </w:r>
      </w:hyperlink>
      <w:r w:rsidRPr="000D18D5">
        <w:rPr>
          <w:rFonts w:ascii="Arial" w:hAnsi="Arial" w:cs="Arial"/>
          <w:sz w:val="24"/>
          <w:szCs w:val="24"/>
        </w:rPr>
        <w:t xml:space="preserve">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4" w:name="sub_86"/>
      <w:bookmarkEnd w:id="103"/>
      <w:r w:rsidRPr="000D18D5">
        <w:rPr>
          <w:rFonts w:ascii="Arial" w:hAnsi="Arial" w:cs="Arial"/>
          <w:sz w:val="24"/>
          <w:szCs w:val="24"/>
        </w:rPr>
        <w:t>8.6. Гарантии и компенсации работникам, совмещающим работу с обучением в образовательных организациях, не имеющих государственной аккредитации, устанавливаются в следующих размерах: [</w:t>
      </w:r>
      <w:r w:rsidRPr="000D18D5">
        <w:rPr>
          <w:rFonts w:ascii="Arial" w:hAnsi="Arial" w:cs="Arial"/>
          <w:b/>
          <w:bCs/>
          <w:color w:val="26282F"/>
          <w:sz w:val="24"/>
          <w:szCs w:val="24"/>
        </w:rPr>
        <w:t>указать продолжительность дополнительного отпуска в календарных днях и размер сохраняемого заработка</w:t>
      </w:r>
      <w:r w:rsidRPr="000D18D5">
        <w:rPr>
          <w:rFonts w:ascii="Arial" w:hAnsi="Arial" w:cs="Arial"/>
          <w:sz w:val="24"/>
          <w:szCs w:val="24"/>
        </w:rPr>
        <w:t>].</w:t>
      </w:r>
    </w:p>
    <w:bookmarkEnd w:id="104"/>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105" w:name="sub_900"/>
      <w:r w:rsidRPr="000D18D5">
        <w:rPr>
          <w:rFonts w:ascii="Arial" w:hAnsi="Arial" w:cs="Arial"/>
          <w:b/>
          <w:bCs/>
          <w:color w:val="26282F"/>
          <w:sz w:val="24"/>
          <w:szCs w:val="24"/>
        </w:rPr>
        <w:t>9. Охрана труда</w:t>
      </w:r>
    </w:p>
    <w:bookmarkEnd w:id="105"/>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6" w:name="sub_91"/>
      <w:r w:rsidRPr="000D18D5">
        <w:rPr>
          <w:rFonts w:ascii="Arial" w:hAnsi="Arial" w:cs="Arial"/>
          <w:sz w:val="24"/>
          <w:szCs w:val="24"/>
        </w:rPr>
        <w:t xml:space="preserve">9.1. Работодатель в соответствии с </w:t>
      </w:r>
      <w:hyperlink r:id="rId28" w:history="1">
        <w:r w:rsidRPr="000D18D5">
          <w:rPr>
            <w:rFonts w:ascii="Arial" w:hAnsi="Arial" w:cs="Arial"/>
            <w:color w:val="106BBE"/>
            <w:sz w:val="24"/>
            <w:szCs w:val="24"/>
          </w:rPr>
          <w:t>ТК</w:t>
        </w:r>
      </w:hyperlink>
      <w:r w:rsidRPr="000D18D5">
        <w:rPr>
          <w:rFonts w:ascii="Arial" w:hAnsi="Arial" w:cs="Arial"/>
          <w:sz w:val="24"/>
          <w:szCs w:val="24"/>
        </w:rPr>
        <w:t xml:space="preserve"> РФ и другими нормативными правовыми актами обязуется: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7" w:name="sub_911"/>
      <w:bookmarkEnd w:id="106"/>
      <w:r w:rsidRPr="000D18D5">
        <w:rPr>
          <w:rFonts w:ascii="Arial" w:hAnsi="Arial" w:cs="Arial"/>
          <w:sz w:val="24"/>
          <w:szCs w:val="24"/>
        </w:rPr>
        <w:t xml:space="preserve">9.1.1. Обеспечивать здоровые и безопасные условия труда работников ДОО на основе комплекса социально-трудовых, организационно-технических, санитарно-гигиенических, лечебно-профилактических и иных мероприятий в соответствии с </w:t>
      </w:r>
      <w:r w:rsidRPr="000D18D5">
        <w:rPr>
          <w:rFonts w:ascii="Arial" w:hAnsi="Arial" w:cs="Arial"/>
          <w:sz w:val="24"/>
          <w:szCs w:val="24"/>
        </w:rPr>
        <w:lastRenderedPageBreak/>
        <w:t>государственными нормативными требованиями охраны труда и настоящим коллективным договором.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8" w:name="sub_912"/>
      <w:bookmarkEnd w:id="107"/>
      <w:r w:rsidRPr="000D18D5">
        <w:rPr>
          <w:rFonts w:ascii="Arial" w:hAnsi="Arial" w:cs="Arial"/>
          <w:sz w:val="24"/>
          <w:szCs w:val="24"/>
        </w:rPr>
        <w:t>9.1.2. Проводить при приеме работников на работу инструктаж по охране труда.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09" w:name="sub_913"/>
      <w:bookmarkEnd w:id="108"/>
      <w:r w:rsidRPr="000D18D5">
        <w:rPr>
          <w:rFonts w:ascii="Arial" w:hAnsi="Arial" w:cs="Arial"/>
          <w:sz w:val="24"/>
          <w:szCs w:val="24"/>
        </w:rPr>
        <w:t>9.1.3. Организовать работу по охране труда в соответствии с федеральными законами и иными нормативными правовыми актами Российской Федерации по охране труда.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0" w:name="sub_914"/>
      <w:bookmarkEnd w:id="109"/>
      <w:r w:rsidRPr="000D18D5">
        <w:rPr>
          <w:rFonts w:ascii="Arial" w:hAnsi="Arial" w:cs="Arial"/>
          <w:sz w:val="24"/>
          <w:szCs w:val="24"/>
        </w:rPr>
        <w:t>9.1.4. Проводить за счет собственных средств обязательные медицинские осмотры работников в случаях, предусмотренных трудовым законодательством и иными нормативными правовыми актами, содержащими нормы трудового права.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1" w:name="sub_915"/>
      <w:bookmarkEnd w:id="110"/>
      <w:r w:rsidRPr="000D18D5">
        <w:rPr>
          <w:rFonts w:ascii="Arial" w:hAnsi="Arial" w:cs="Arial"/>
          <w:sz w:val="24"/>
          <w:szCs w:val="24"/>
        </w:rPr>
        <w:t xml:space="preserve">9.1.5. Проводить обучение по охране труда и оказанию первой </w:t>
      </w:r>
      <w:proofErr w:type="gramStart"/>
      <w:r w:rsidRPr="000D18D5">
        <w:rPr>
          <w:rFonts w:ascii="Arial" w:hAnsi="Arial" w:cs="Arial"/>
          <w:sz w:val="24"/>
          <w:szCs w:val="24"/>
        </w:rPr>
        <w:t>помощи</w:t>
      </w:r>
      <w:proofErr w:type="gramEnd"/>
      <w:r w:rsidRPr="000D18D5">
        <w:rPr>
          <w:rFonts w:ascii="Arial" w:hAnsi="Arial" w:cs="Arial"/>
          <w:sz w:val="24"/>
          <w:szCs w:val="24"/>
        </w:rPr>
        <w:t xml:space="preserve"> пострадавшим в соответствии с требованиями нормативных правовых актов Российской Федерации.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2" w:name="sub_916"/>
      <w:bookmarkEnd w:id="111"/>
      <w:r w:rsidRPr="000D18D5">
        <w:rPr>
          <w:rFonts w:ascii="Arial" w:hAnsi="Arial" w:cs="Arial"/>
          <w:sz w:val="24"/>
          <w:szCs w:val="24"/>
        </w:rPr>
        <w:t>9.1.6. Информировать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3" w:name="sub_917"/>
      <w:bookmarkEnd w:id="112"/>
      <w:r w:rsidRPr="000D18D5">
        <w:rPr>
          <w:rFonts w:ascii="Arial" w:hAnsi="Arial" w:cs="Arial"/>
          <w:sz w:val="24"/>
          <w:szCs w:val="24"/>
        </w:rPr>
        <w:t>9.1.7. Принимать необходимые меры по обеспечению сохранения жизни и здоровья работников при возникновении аварийных ситуаций, в том числе по оказанию первой помощи пострадавшим.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4" w:name="sub_918"/>
      <w:bookmarkEnd w:id="113"/>
      <w:r w:rsidRPr="000D18D5">
        <w:rPr>
          <w:rFonts w:ascii="Arial" w:hAnsi="Arial" w:cs="Arial"/>
          <w:sz w:val="24"/>
          <w:szCs w:val="24"/>
        </w:rPr>
        <w:t xml:space="preserve">9.1.8. Проводить расследования и учет несчастных случаев, происшедших с </w:t>
      </w:r>
      <w:proofErr w:type="gramStart"/>
      <w:r w:rsidRPr="000D18D5">
        <w:rPr>
          <w:rFonts w:ascii="Arial" w:hAnsi="Arial" w:cs="Arial"/>
          <w:sz w:val="24"/>
          <w:szCs w:val="24"/>
        </w:rPr>
        <w:t>работником</w:t>
      </w:r>
      <w:proofErr w:type="gramEnd"/>
      <w:r w:rsidRPr="000D18D5">
        <w:rPr>
          <w:rFonts w:ascii="Arial" w:hAnsi="Arial" w:cs="Arial"/>
          <w:sz w:val="24"/>
          <w:szCs w:val="24"/>
        </w:rPr>
        <w:t xml:space="preserve"> а также профессиональных заболеваний при исполнении ими трудовых обязанностей в соответствии с действующим законодательством Российской Федерации.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5" w:name="sub_919"/>
      <w:bookmarkEnd w:id="114"/>
      <w:r w:rsidRPr="000D18D5">
        <w:rPr>
          <w:rFonts w:ascii="Arial" w:hAnsi="Arial" w:cs="Arial"/>
          <w:sz w:val="24"/>
          <w:szCs w:val="24"/>
        </w:rPr>
        <w:t>9.1.9. Выплачивать дополнительное единовременное пособие работникам, пострадавшим от несчастных случаев в связи с выполнением своих трудовых обязанностей (функций), в соответствии с настоящим коллективным договором.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6" w:name="sub_9110"/>
      <w:bookmarkEnd w:id="115"/>
      <w:r w:rsidRPr="000D18D5">
        <w:rPr>
          <w:rFonts w:ascii="Arial" w:hAnsi="Arial" w:cs="Arial"/>
          <w:sz w:val="24"/>
          <w:szCs w:val="24"/>
        </w:rPr>
        <w:t>9.1.10. Предоставлять сведения о выполнении мероприятий по охране труда и устранению причин несчастных случаев при выполнении работниками своих трудовых обязанностей.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7" w:name="sub_9111"/>
      <w:bookmarkEnd w:id="116"/>
      <w:r w:rsidRPr="000D18D5">
        <w:rPr>
          <w:rFonts w:ascii="Arial" w:hAnsi="Arial" w:cs="Arial"/>
          <w:sz w:val="24"/>
          <w:szCs w:val="24"/>
        </w:rPr>
        <w:t xml:space="preserve">9.1.11. Осуществлять постоянный </w:t>
      </w:r>
      <w:proofErr w:type="gramStart"/>
      <w:r w:rsidRPr="000D18D5">
        <w:rPr>
          <w:rFonts w:ascii="Arial" w:hAnsi="Arial" w:cs="Arial"/>
          <w:sz w:val="24"/>
          <w:szCs w:val="24"/>
        </w:rPr>
        <w:t>контроль за</w:t>
      </w:r>
      <w:proofErr w:type="gramEnd"/>
      <w:r w:rsidRPr="000D18D5">
        <w:rPr>
          <w:rFonts w:ascii="Arial" w:hAnsi="Arial" w:cs="Arial"/>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8" w:name="sub_9112"/>
      <w:bookmarkEnd w:id="117"/>
      <w:r w:rsidRPr="000D18D5">
        <w:rPr>
          <w:rFonts w:ascii="Arial" w:hAnsi="Arial" w:cs="Arial"/>
          <w:sz w:val="24"/>
          <w:szCs w:val="24"/>
        </w:rPr>
        <w:t>9.1.12. Незамедлительно выполнять требования профсоюза об устранении выявленных нарушений, угрожающих жизни и здоровью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19" w:name="sub_9113"/>
      <w:bookmarkEnd w:id="118"/>
      <w:r w:rsidRPr="000D18D5">
        <w:rPr>
          <w:rFonts w:ascii="Arial" w:hAnsi="Arial" w:cs="Arial"/>
          <w:sz w:val="24"/>
          <w:szCs w:val="24"/>
        </w:rPr>
        <w:t xml:space="preserve">9.1.13. Не допускать к работе лиц, не прошедших в установленном порядке инструктаж и </w:t>
      </w:r>
      <w:proofErr w:type="gramStart"/>
      <w:r w:rsidRPr="000D18D5">
        <w:rPr>
          <w:rFonts w:ascii="Arial" w:hAnsi="Arial" w:cs="Arial"/>
          <w:sz w:val="24"/>
          <w:szCs w:val="24"/>
        </w:rPr>
        <w:t>обучение по охране</w:t>
      </w:r>
      <w:proofErr w:type="gramEnd"/>
      <w:r w:rsidRPr="000D18D5">
        <w:rPr>
          <w:rFonts w:ascii="Arial" w:hAnsi="Arial" w:cs="Arial"/>
          <w:sz w:val="24"/>
          <w:szCs w:val="24"/>
        </w:rPr>
        <w:t xml:space="preserve"> труда, стажировку и проверку знаний требований охраны труда.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0" w:name="sub_9114"/>
      <w:bookmarkEnd w:id="119"/>
      <w:r w:rsidRPr="000D18D5">
        <w:rPr>
          <w:rFonts w:ascii="Arial" w:hAnsi="Arial" w:cs="Arial"/>
          <w:sz w:val="24"/>
          <w:szCs w:val="24"/>
        </w:rPr>
        <w:t>9.1.14. Рассматривать на паритетных началах совместно с профсоюзом споры, связанные с нарушением законодательства об условиях и охране труда, обязательств, установленных коллективным договором, изменением условий труда, установлением размера доплат и компенсаций за тяжелые и вредные условия труда.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1" w:name="sub_92"/>
      <w:bookmarkEnd w:id="120"/>
      <w:r w:rsidRPr="000D18D5">
        <w:rPr>
          <w:rFonts w:ascii="Arial" w:hAnsi="Arial" w:cs="Arial"/>
          <w:sz w:val="24"/>
          <w:szCs w:val="24"/>
        </w:rPr>
        <w:t>9.2. Профсоюзная организация обязуется: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2" w:name="sub_921"/>
      <w:bookmarkEnd w:id="121"/>
      <w:r w:rsidRPr="000D18D5">
        <w:rPr>
          <w:rFonts w:ascii="Arial" w:hAnsi="Arial" w:cs="Arial"/>
          <w:sz w:val="24"/>
          <w:szCs w:val="24"/>
        </w:rPr>
        <w:t xml:space="preserve">9.2.1. Осуществлять </w:t>
      </w:r>
      <w:proofErr w:type="gramStart"/>
      <w:r w:rsidRPr="000D18D5">
        <w:rPr>
          <w:rFonts w:ascii="Arial" w:hAnsi="Arial" w:cs="Arial"/>
          <w:sz w:val="24"/>
          <w:szCs w:val="24"/>
        </w:rPr>
        <w:t>контроль за</w:t>
      </w:r>
      <w:proofErr w:type="gramEnd"/>
      <w:r w:rsidRPr="000D18D5">
        <w:rPr>
          <w:rFonts w:ascii="Arial" w:hAnsi="Arial" w:cs="Arial"/>
          <w:sz w:val="24"/>
          <w:szCs w:val="24"/>
        </w:rPr>
        <w:t xml:space="preserve"> созданием и соблюдением безопасных и здоровых условий труда.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3" w:name="sub_922"/>
      <w:bookmarkEnd w:id="122"/>
      <w:r w:rsidRPr="000D18D5">
        <w:rPr>
          <w:rFonts w:ascii="Arial" w:hAnsi="Arial" w:cs="Arial"/>
          <w:sz w:val="24"/>
          <w:szCs w:val="24"/>
        </w:rPr>
        <w:t>9.2.2. Представлять интересы пострадавших работников при расследовании несчастных случаев.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4" w:name="sub_923"/>
      <w:bookmarkEnd w:id="123"/>
      <w:r w:rsidRPr="000D18D5">
        <w:rPr>
          <w:rFonts w:ascii="Arial" w:hAnsi="Arial" w:cs="Arial"/>
          <w:sz w:val="24"/>
          <w:szCs w:val="24"/>
        </w:rPr>
        <w:t>9.2.3. Оказывать необходимую консультативную помощь работникам по вопросам охраны труда и здоровья.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5" w:name="sub_924"/>
      <w:bookmarkEnd w:id="124"/>
      <w:r w:rsidRPr="000D18D5">
        <w:rPr>
          <w:rFonts w:ascii="Arial" w:hAnsi="Arial" w:cs="Arial"/>
          <w:sz w:val="24"/>
          <w:szCs w:val="24"/>
        </w:rPr>
        <w:t>9.2.4. Проводить независимую экспертизу условий труда и обеспечения безопасности работников.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6" w:name="sub_925"/>
      <w:bookmarkEnd w:id="125"/>
      <w:r w:rsidRPr="000D18D5">
        <w:rPr>
          <w:rFonts w:ascii="Arial" w:hAnsi="Arial" w:cs="Arial"/>
          <w:sz w:val="24"/>
          <w:szCs w:val="24"/>
        </w:rPr>
        <w:lastRenderedPageBreak/>
        <w:t>9.2.5. 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7" w:name="sub_926"/>
      <w:bookmarkEnd w:id="126"/>
      <w:r w:rsidRPr="000D18D5">
        <w:rPr>
          <w:rFonts w:ascii="Arial" w:hAnsi="Arial" w:cs="Arial"/>
          <w:sz w:val="24"/>
          <w:szCs w:val="24"/>
        </w:rPr>
        <w:t>9.2.6. Обращаться в соответствующие органы с требованиями о привлечении к ответственности лиц, виновных в нарушении законодательства об охране труда, сокрытии фактов несчастных случаев.</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28" w:name="sub_927"/>
      <w:bookmarkEnd w:id="127"/>
      <w:r w:rsidRPr="000D18D5">
        <w:rPr>
          <w:rFonts w:ascii="Arial" w:hAnsi="Arial" w:cs="Arial"/>
          <w:sz w:val="24"/>
          <w:szCs w:val="24"/>
        </w:rPr>
        <w:t>9.2.7. Контролировать целевое расходование средств Работодателя на охрану труда работников.</w:t>
      </w:r>
    </w:p>
    <w:bookmarkEnd w:id="12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129" w:name="sub_1000"/>
      <w:r w:rsidRPr="000D18D5">
        <w:rPr>
          <w:rFonts w:ascii="Arial" w:hAnsi="Arial" w:cs="Arial"/>
          <w:b/>
          <w:bCs/>
          <w:color w:val="26282F"/>
          <w:sz w:val="24"/>
          <w:szCs w:val="24"/>
        </w:rPr>
        <w:t>10. Гарантии прав выборных профсоюзных органов и их работников</w:t>
      </w:r>
    </w:p>
    <w:bookmarkEnd w:id="129"/>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0" w:name="sub_101"/>
      <w:r w:rsidRPr="000D18D5">
        <w:rPr>
          <w:rFonts w:ascii="Arial" w:hAnsi="Arial" w:cs="Arial"/>
          <w:sz w:val="24"/>
          <w:szCs w:val="24"/>
        </w:rPr>
        <w:t xml:space="preserve">10.1. Стороны строят свои взаимоотношения на принципах социального партнерства, сотрудничества, уважения взаимных интересов в соответствии с </w:t>
      </w:r>
      <w:hyperlink r:id="rId29" w:history="1">
        <w:r w:rsidRPr="000D18D5">
          <w:rPr>
            <w:rFonts w:ascii="Arial" w:hAnsi="Arial" w:cs="Arial"/>
            <w:color w:val="106BBE"/>
            <w:sz w:val="24"/>
            <w:szCs w:val="24"/>
          </w:rPr>
          <w:t>ТК</w:t>
        </w:r>
      </w:hyperlink>
      <w:r w:rsidRPr="000D18D5">
        <w:rPr>
          <w:rFonts w:ascii="Arial" w:hAnsi="Arial" w:cs="Arial"/>
          <w:sz w:val="24"/>
          <w:szCs w:val="24"/>
        </w:rPr>
        <w:t xml:space="preserve"> РФ, </w:t>
      </w:r>
      <w:hyperlink r:id="rId30" w:history="1">
        <w:r w:rsidRPr="000D18D5">
          <w:rPr>
            <w:rFonts w:ascii="Arial" w:hAnsi="Arial" w:cs="Arial"/>
            <w:color w:val="106BBE"/>
            <w:sz w:val="24"/>
            <w:szCs w:val="24"/>
          </w:rPr>
          <w:t>Федеральным законом</w:t>
        </w:r>
      </w:hyperlink>
      <w:r w:rsidRPr="000D18D5">
        <w:rPr>
          <w:rFonts w:ascii="Arial" w:hAnsi="Arial" w:cs="Arial"/>
          <w:sz w:val="24"/>
          <w:szCs w:val="24"/>
        </w:rPr>
        <w:t xml:space="preserve"> "О профессиональных союзах, их правах и гарантиях деятельности" и настоящим коллективным договором.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1" w:name="sub_102"/>
      <w:bookmarkEnd w:id="130"/>
      <w:r w:rsidRPr="000D18D5">
        <w:rPr>
          <w:rFonts w:ascii="Arial" w:hAnsi="Arial" w:cs="Arial"/>
          <w:sz w:val="24"/>
          <w:szCs w:val="24"/>
        </w:rPr>
        <w:t xml:space="preserve">10.2. Работодатель, должностные лица соблюдают права выборного профсоюзного органа ДОО, всемерно содействуют его деятельности в соответствии с </w:t>
      </w:r>
      <w:hyperlink r:id="rId31" w:history="1">
        <w:r w:rsidRPr="000D18D5">
          <w:rPr>
            <w:rFonts w:ascii="Arial" w:hAnsi="Arial" w:cs="Arial"/>
            <w:color w:val="106BBE"/>
            <w:sz w:val="24"/>
            <w:szCs w:val="24"/>
          </w:rPr>
          <w:t>гл. 58</w:t>
        </w:r>
      </w:hyperlink>
      <w:r w:rsidRPr="000D18D5">
        <w:rPr>
          <w:rFonts w:ascii="Arial" w:hAnsi="Arial" w:cs="Arial"/>
          <w:sz w:val="24"/>
          <w:szCs w:val="24"/>
        </w:rPr>
        <w:t xml:space="preserve"> ТК РФ, другими законодательными актами.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2" w:name="sub_103"/>
      <w:bookmarkEnd w:id="131"/>
      <w:r w:rsidRPr="000D18D5">
        <w:rPr>
          <w:rFonts w:ascii="Arial" w:hAnsi="Arial" w:cs="Arial"/>
          <w:sz w:val="24"/>
          <w:szCs w:val="24"/>
        </w:rPr>
        <w:t xml:space="preserve">10.3. Трудовые отношения, гарантии работникам, избранным или входящим в состав выборных профсоюзных коллегиальных органов, обязанности Работодателя по созданию условий для осуществления деятельности выборного профсоюзного органа регулируются </w:t>
      </w:r>
      <w:hyperlink r:id="rId32" w:history="1">
        <w:r w:rsidRPr="000D18D5">
          <w:rPr>
            <w:rFonts w:ascii="Arial" w:hAnsi="Arial" w:cs="Arial"/>
            <w:color w:val="106BBE"/>
            <w:sz w:val="24"/>
            <w:szCs w:val="24"/>
          </w:rPr>
          <w:t>статьями 374-378</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3" w:name="sub_104"/>
      <w:bookmarkEnd w:id="132"/>
      <w:r w:rsidRPr="000D18D5">
        <w:rPr>
          <w:rFonts w:ascii="Arial" w:hAnsi="Arial" w:cs="Arial"/>
          <w:sz w:val="24"/>
          <w:szCs w:val="24"/>
        </w:rPr>
        <w:t>10.4. Работодатель ежемесячно осуществляет перечисление денежных средств в размере [</w:t>
      </w:r>
      <w:r w:rsidRPr="000D18D5">
        <w:rPr>
          <w:rFonts w:ascii="Arial" w:hAnsi="Arial" w:cs="Arial"/>
          <w:b/>
          <w:bCs/>
          <w:color w:val="26282F"/>
          <w:sz w:val="24"/>
          <w:szCs w:val="24"/>
        </w:rPr>
        <w:t>значение</w:t>
      </w:r>
      <w:r w:rsidRPr="000D18D5">
        <w:rPr>
          <w:rFonts w:ascii="Arial" w:hAnsi="Arial" w:cs="Arial"/>
          <w:sz w:val="24"/>
          <w:szCs w:val="24"/>
        </w:rPr>
        <w:t xml:space="preserve">] % от фонда оплаты труда на расчетный счет профсоюзного органа </w:t>
      </w:r>
      <w:proofErr w:type="gramStart"/>
      <w:r w:rsidRPr="000D18D5">
        <w:rPr>
          <w:rFonts w:ascii="Arial" w:hAnsi="Arial" w:cs="Arial"/>
          <w:sz w:val="24"/>
          <w:szCs w:val="24"/>
        </w:rPr>
        <w:t>для</w:t>
      </w:r>
      <w:proofErr w:type="gramEnd"/>
      <w:r w:rsidRPr="000D18D5">
        <w:rPr>
          <w:rFonts w:ascii="Arial" w:hAnsi="Arial" w:cs="Arial"/>
          <w:sz w:val="24"/>
          <w:szCs w:val="24"/>
        </w:rPr>
        <w:t>:</w:t>
      </w:r>
    </w:p>
    <w:bookmarkEnd w:id="133"/>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обеспечения эффективного функционирования профсоюзной организации;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проведения им культурно-массовой, физкультурно-оздоровительной и иной деятельности среди работников и членов их семей;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r w:rsidRPr="000D18D5">
        <w:rPr>
          <w:rFonts w:ascii="Arial" w:hAnsi="Arial" w:cs="Arial"/>
          <w:sz w:val="24"/>
          <w:szCs w:val="24"/>
        </w:rPr>
        <w:t>- организации отдыха и лечения детей работников предприятия.</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4" w:name="sub_105"/>
      <w:r w:rsidRPr="000D18D5">
        <w:rPr>
          <w:rFonts w:ascii="Arial" w:hAnsi="Arial" w:cs="Arial"/>
          <w:sz w:val="24"/>
          <w:szCs w:val="24"/>
        </w:rPr>
        <w:t>10.5. Работодатель обеспечивает участие выборного профсоюзного актива в работе выборных профсоюзных органов всех уровней, сохраняя за ним средний заработок на период участия в указанных мероприятиях.</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5" w:name="sub_106"/>
      <w:bookmarkEnd w:id="134"/>
      <w:r w:rsidRPr="000D18D5">
        <w:rPr>
          <w:rFonts w:ascii="Arial" w:hAnsi="Arial" w:cs="Arial"/>
          <w:sz w:val="24"/>
          <w:szCs w:val="24"/>
        </w:rPr>
        <w:t>10.6. Работодатель сохраняет профсоюзному активу средний заработок на период краткосрочной профсоюзной учебы.</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6" w:name="sub_107"/>
      <w:bookmarkEnd w:id="135"/>
      <w:r w:rsidRPr="000D18D5">
        <w:rPr>
          <w:rFonts w:ascii="Arial" w:hAnsi="Arial" w:cs="Arial"/>
          <w:sz w:val="24"/>
          <w:szCs w:val="24"/>
        </w:rPr>
        <w:t>10.7. Работодатель предоставляет выборным профсоюзным органам ДОО в пользование помещения, оборудование, оргтехнику, средства и услуги связи, необходимые для их деятельности. При этом хозяйственное содержание, ремонт, отопление, освещение, уборка и охрана осуществляются Работодателем.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7" w:name="sub_108"/>
      <w:bookmarkEnd w:id="136"/>
      <w:r w:rsidRPr="000D18D5">
        <w:rPr>
          <w:rFonts w:ascii="Arial" w:hAnsi="Arial" w:cs="Arial"/>
          <w:sz w:val="24"/>
          <w:szCs w:val="24"/>
        </w:rPr>
        <w:t>10.8. Работодатель предоставляет выборным профсоюзным органам в пользование помещения, принадлежащие Работодателю, для проведения культурно-массовой и физкультурно-оздоровительной работы с работниками и членами их семей.</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8" w:name="sub_109"/>
      <w:bookmarkEnd w:id="137"/>
      <w:r w:rsidRPr="000D18D5">
        <w:rPr>
          <w:rFonts w:ascii="Arial" w:hAnsi="Arial" w:cs="Arial"/>
          <w:sz w:val="24"/>
          <w:szCs w:val="24"/>
        </w:rPr>
        <w:t>10.9. Работники, освобожденные от основной работы в связи с избранием в выборные органы первичных профсоюзных организаций, имеют все социальные льготы и гарантии, премирование, годовое премиальное вознаграждение, включая негосударственное пенсионное обеспечение, предусмотренные для работников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39" w:name="sub_1010"/>
      <w:bookmarkEnd w:id="138"/>
      <w:r w:rsidRPr="000D18D5">
        <w:rPr>
          <w:rFonts w:ascii="Arial" w:hAnsi="Arial" w:cs="Arial"/>
          <w:sz w:val="24"/>
          <w:szCs w:val="24"/>
        </w:rPr>
        <w:t>10.10. Не освобожденным от основной работы председателям первичных профсоюзных организаций за счет предприятия производится доплата к заработной плате в размере: [</w:t>
      </w:r>
      <w:r w:rsidRPr="000D18D5">
        <w:rPr>
          <w:rFonts w:ascii="Arial" w:hAnsi="Arial" w:cs="Arial"/>
          <w:b/>
          <w:bCs/>
          <w:color w:val="26282F"/>
          <w:sz w:val="24"/>
          <w:szCs w:val="24"/>
        </w:rPr>
        <w:t xml:space="preserve">вписать </w:t>
      </w:r>
      <w:proofErr w:type="gramStart"/>
      <w:r w:rsidRPr="000D18D5">
        <w:rPr>
          <w:rFonts w:ascii="Arial" w:hAnsi="Arial" w:cs="Arial"/>
          <w:b/>
          <w:bCs/>
          <w:color w:val="26282F"/>
          <w:sz w:val="24"/>
          <w:szCs w:val="24"/>
        </w:rPr>
        <w:t>нужное</w:t>
      </w:r>
      <w:proofErr w:type="gramEnd"/>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0" w:name="sub_1011"/>
      <w:bookmarkEnd w:id="139"/>
      <w:r w:rsidRPr="000D18D5">
        <w:rPr>
          <w:rFonts w:ascii="Arial" w:hAnsi="Arial" w:cs="Arial"/>
          <w:sz w:val="24"/>
          <w:szCs w:val="24"/>
        </w:rPr>
        <w:lastRenderedPageBreak/>
        <w:t>10.11. Работникам, освобожденным от работы в связи с избранием их на выборные должности в профсоюзные органы, после окончания срока их полномочий предоставляется прежняя работа (должность), а при ее отсутствии с письменного согласия работника другая равноценная работа (должность) в ДОО.</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1" w:name="sub_1012"/>
      <w:bookmarkEnd w:id="140"/>
      <w:r w:rsidRPr="000D18D5">
        <w:rPr>
          <w:rFonts w:ascii="Arial" w:hAnsi="Arial" w:cs="Arial"/>
          <w:sz w:val="24"/>
          <w:szCs w:val="24"/>
        </w:rPr>
        <w:t>10.12. Должностные лица, виновные в нарушении прав выборного профсоюзного органа или препятствующие его законной деятельности, несут ответственность в порядке, установленном законодательством Российской Федерации.</w:t>
      </w:r>
    </w:p>
    <w:bookmarkEnd w:id="141"/>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142" w:name="sub_1100"/>
      <w:r w:rsidRPr="000D18D5">
        <w:rPr>
          <w:rFonts w:ascii="Arial" w:hAnsi="Arial" w:cs="Arial"/>
          <w:b/>
          <w:bCs/>
          <w:color w:val="26282F"/>
          <w:sz w:val="24"/>
          <w:szCs w:val="24"/>
        </w:rPr>
        <w:t xml:space="preserve">11. </w:t>
      </w:r>
      <w:proofErr w:type="gramStart"/>
      <w:r w:rsidRPr="000D18D5">
        <w:rPr>
          <w:rFonts w:ascii="Arial" w:hAnsi="Arial" w:cs="Arial"/>
          <w:b/>
          <w:bCs/>
          <w:color w:val="26282F"/>
          <w:sz w:val="24"/>
          <w:szCs w:val="24"/>
        </w:rPr>
        <w:t>Контроль за</w:t>
      </w:r>
      <w:proofErr w:type="gramEnd"/>
      <w:r w:rsidRPr="000D18D5">
        <w:rPr>
          <w:rFonts w:ascii="Arial" w:hAnsi="Arial" w:cs="Arial"/>
          <w:b/>
          <w:bCs/>
          <w:color w:val="26282F"/>
          <w:sz w:val="24"/>
          <w:szCs w:val="24"/>
        </w:rPr>
        <w:t xml:space="preserve"> выполнением договора</w:t>
      </w:r>
    </w:p>
    <w:bookmarkEnd w:id="142"/>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3" w:name="sub_9115"/>
      <w:r w:rsidRPr="000D18D5">
        <w:rPr>
          <w:rFonts w:ascii="Arial" w:hAnsi="Arial" w:cs="Arial"/>
          <w:sz w:val="24"/>
          <w:szCs w:val="24"/>
        </w:rPr>
        <w:t xml:space="preserve">11.1. </w:t>
      </w:r>
      <w:proofErr w:type="gramStart"/>
      <w:r w:rsidRPr="000D18D5">
        <w:rPr>
          <w:rFonts w:ascii="Arial" w:hAnsi="Arial" w:cs="Arial"/>
          <w:sz w:val="24"/>
          <w:szCs w:val="24"/>
        </w:rPr>
        <w:t>Контроль за</w:t>
      </w:r>
      <w:proofErr w:type="gramEnd"/>
      <w:r w:rsidRPr="000D18D5">
        <w:rPr>
          <w:rFonts w:ascii="Arial" w:hAnsi="Arial" w:cs="Arial"/>
          <w:sz w:val="24"/>
          <w:szCs w:val="24"/>
        </w:rPr>
        <w:t xml:space="preserve"> выполнением настоящего договора осуществляется сторонами в соответствии со </w:t>
      </w:r>
      <w:hyperlink r:id="rId33" w:history="1">
        <w:r w:rsidRPr="000D18D5">
          <w:rPr>
            <w:rFonts w:ascii="Arial" w:hAnsi="Arial" w:cs="Arial"/>
            <w:color w:val="106BBE"/>
            <w:sz w:val="24"/>
            <w:szCs w:val="24"/>
          </w:rPr>
          <w:t>статьей 51</w:t>
        </w:r>
      </w:hyperlink>
      <w:r w:rsidRPr="000D18D5">
        <w:rPr>
          <w:rFonts w:ascii="Arial" w:hAnsi="Arial" w:cs="Arial"/>
          <w:sz w:val="24"/>
          <w:szCs w:val="24"/>
        </w:rPr>
        <w:t xml:space="preserve"> ТК РФ.</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4" w:name="sub_9116"/>
      <w:bookmarkEnd w:id="143"/>
      <w:r w:rsidRPr="000D18D5">
        <w:rPr>
          <w:rFonts w:ascii="Arial" w:hAnsi="Arial" w:cs="Arial"/>
          <w:sz w:val="24"/>
          <w:szCs w:val="24"/>
        </w:rPr>
        <w:t xml:space="preserve">11.2. </w:t>
      </w:r>
      <w:proofErr w:type="gramStart"/>
      <w:r w:rsidRPr="000D18D5">
        <w:rPr>
          <w:rFonts w:ascii="Arial" w:hAnsi="Arial" w:cs="Arial"/>
          <w:sz w:val="24"/>
          <w:szCs w:val="24"/>
        </w:rPr>
        <w:t>Контроль за</w:t>
      </w:r>
      <w:proofErr w:type="gramEnd"/>
      <w:r w:rsidRPr="000D18D5">
        <w:rPr>
          <w:rFonts w:ascii="Arial" w:hAnsi="Arial" w:cs="Arial"/>
          <w:sz w:val="24"/>
          <w:szCs w:val="24"/>
        </w:rPr>
        <w:t xml:space="preserve"> выполнением настоящего договора осуществляет двусторонняя комиссия, состав которой утверждается Работодателем и Профсоюзом.</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5" w:name="sub_9117"/>
      <w:bookmarkEnd w:id="144"/>
      <w:r w:rsidRPr="000D18D5">
        <w:rPr>
          <w:rFonts w:ascii="Arial" w:hAnsi="Arial" w:cs="Arial"/>
          <w:sz w:val="24"/>
          <w:szCs w:val="24"/>
        </w:rPr>
        <w:t>11.3. Итоги выполнения настоящего коллективного договора подводятся [</w:t>
      </w:r>
      <w:r w:rsidRPr="000D18D5">
        <w:rPr>
          <w:rFonts w:ascii="Arial" w:hAnsi="Arial" w:cs="Arial"/>
          <w:b/>
          <w:bCs/>
          <w:color w:val="26282F"/>
          <w:sz w:val="24"/>
          <w:szCs w:val="24"/>
        </w:rPr>
        <w:t>значение</w:t>
      </w:r>
      <w:r w:rsidRPr="000D18D5">
        <w:rPr>
          <w:rFonts w:ascii="Arial" w:hAnsi="Arial" w:cs="Arial"/>
          <w:sz w:val="24"/>
          <w:szCs w:val="24"/>
        </w:rPr>
        <w:t>] раз в год в [</w:t>
      </w:r>
      <w:r w:rsidRPr="000D18D5">
        <w:rPr>
          <w:rFonts w:ascii="Arial" w:hAnsi="Arial" w:cs="Arial"/>
          <w:b/>
          <w:bCs/>
          <w:color w:val="26282F"/>
          <w:sz w:val="24"/>
          <w:szCs w:val="24"/>
        </w:rPr>
        <w:t>указать месяц</w:t>
      </w:r>
      <w:r w:rsidRPr="000D18D5">
        <w:rPr>
          <w:rFonts w:ascii="Arial" w:hAnsi="Arial" w:cs="Arial"/>
          <w:sz w:val="24"/>
          <w:szCs w:val="24"/>
        </w:rPr>
        <w:t>] на заседании двусторонней комиссии.</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6" w:name="sub_114"/>
      <w:bookmarkEnd w:id="145"/>
      <w:r w:rsidRPr="000D18D5">
        <w:rPr>
          <w:rFonts w:ascii="Arial" w:hAnsi="Arial" w:cs="Arial"/>
          <w:sz w:val="24"/>
          <w:szCs w:val="24"/>
        </w:rPr>
        <w:t xml:space="preserve">11.4. Стороны обязуются предоставлять друг другу, а также соответствующим органам по труду необходимую и своевременную информацию при проведении </w:t>
      </w:r>
      <w:proofErr w:type="gramStart"/>
      <w:r w:rsidRPr="000D18D5">
        <w:rPr>
          <w:rFonts w:ascii="Arial" w:hAnsi="Arial" w:cs="Arial"/>
          <w:sz w:val="24"/>
          <w:szCs w:val="24"/>
        </w:rPr>
        <w:t>контроля за</w:t>
      </w:r>
      <w:proofErr w:type="gramEnd"/>
      <w:r w:rsidRPr="000D18D5">
        <w:rPr>
          <w:rFonts w:ascii="Arial" w:hAnsi="Arial" w:cs="Arial"/>
          <w:sz w:val="24"/>
          <w:szCs w:val="24"/>
        </w:rPr>
        <w:t xml:space="preserve"> выполнением договора.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7" w:name="sub_115"/>
      <w:bookmarkEnd w:id="146"/>
      <w:r w:rsidRPr="000D18D5">
        <w:rPr>
          <w:rFonts w:ascii="Arial" w:hAnsi="Arial" w:cs="Arial"/>
          <w:sz w:val="24"/>
          <w:szCs w:val="24"/>
        </w:rPr>
        <w:t>11.5. Стороны обязуются рассматривать взаимные обращения и принимать конкретные решения, направленные на своевременное выполнение достигнутых договоренностей.</w:t>
      </w:r>
    </w:p>
    <w:bookmarkEnd w:id="147"/>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before="108" w:after="108" w:line="240" w:lineRule="auto"/>
        <w:jc w:val="center"/>
        <w:outlineLvl w:val="0"/>
        <w:rPr>
          <w:rFonts w:ascii="Arial" w:hAnsi="Arial" w:cs="Arial"/>
          <w:b/>
          <w:bCs/>
          <w:color w:val="26282F"/>
          <w:sz w:val="24"/>
          <w:szCs w:val="24"/>
        </w:rPr>
      </w:pPr>
      <w:bookmarkStart w:id="148" w:name="sub_1200"/>
      <w:r w:rsidRPr="000D18D5">
        <w:rPr>
          <w:rFonts w:ascii="Arial" w:hAnsi="Arial" w:cs="Arial"/>
          <w:b/>
          <w:bCs/>
          <w:color w:val="26282F"/>
          <w:sz w:val="24"/>
          <w:szCs w:val="24"/>
        </w:rPr>
        <w:t>12. Заключительные положения</w:t>
      </w:r>
    </w:p>
    <w:bookmarkEnd w:id="148"/>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49" w:name="sub_121"/>
      <w:r w:rsidRPr="000D18D5">
        <w:rPr>
          <w:rFonts w:ascii="Arial" w:hAnsi="Arial" w:cs="Arial"/>
          <w:sz w:val="24"/>
          <w:szCs w:val="24"/>
        </w:rPr>
        <w:t>12.1. Настоящий коллективный договор заключен в письменной форме, составлен в [</w:t>
      </w:r>
      <w:r w:rsidRPr="000D18D5">
        <w:rPr>
          <w:rFonts w:ascii="Arial" w:hAnsi="Arial" w:cs="Arial"/>
          <w:b/>
          <w:bCs/>
          <w:color w:val="26282F"/>
          <w:sz w:val="24"/>
          <w:szCs w:val="24"/>
        </w:rPr>
        <w:t>значение</w:t>
      </w:r>
      <w:r w:rsidRPr="000D18D5">
        <w:rPr>
          <w:rFonts w:ascii="Arial" w:hAnsi="Arial" w:cs="Arial"/>
          <w:sz w:val="24"/>
          <w:szCs w:val="24"/>
        </w:rPr>
        <w:t>] экземплярах, каждый из которых имеет одинаковую юридическую силу.</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50" w:name="sub_122"/>
      <w:bookmarkEnd w:id="149"/>
      <w:r w:rsidRPr="000D18D5">
        <w:rPr>
          <w:rFonts w:ascii="Arial" w:hAnsi="Arial" w:cs="Arial"/>
          <w:sz w:val="24"/>
          <w:szCs w:val="24"/>
        </w:rPr>
        <w:t>12.2. Настоящий коллективный договор вступает в силу с момента подписания его сторонами и действует [</w:t>
      </w:r>
      <w:r w:rsidRPr="000D18D5">
        <w:rPr>
          <w:rFonts w:ascii="Arial" w:hAnsi="Arial" w:cs="Arial"/>
          <w:b/>
          <w:bCs/>
          <w:color w:val="26282F"/>
          <w:sz w:val="24"/>
          <w:szCs w:val="24"/>
        </w:rPr>
        <w:t>указать срок, но не более трех лет</w:t>
      </w:r>
      <w:r w:rsidRPr="000D18D5">
        <w:rPr>
          <w:rFonts w:ascii="Arial" w:hAnsi="Arial" w:cs="Arial"/>
          <w:sz w:val="24"/>
          <w:szCs w:val="24"/>
        </w:rPr>
        <w:t>] года.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то его действие продлевается на [</w:t>
      </w:r>
      <w:r w:rsidRPr="000D18D5">
        <w:rPr>
          <w:rFonts w:ascii="Arial" w:hAnsi="Arial" w:cs="Arial"/>
          <w:b/>
          <w:bCs/>
          <w:color w:val="26282F"/>
          <w:sz w:val="24"/>
          <w:szCs w:val="24"/>
        </w:rPr>
        <w:t>указать срок, но не более трех лет</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51" w:name="sub_123"/>
      <w:bookmarkEnd w:id="150"/>
      <w:r w:rsidRPr="000D18D5">
        <w:rPr>
          <w:rFonts w:ascii="Arial" w:hAnsi="Arial" w:cs="Arial"/>
          <w:sz w:val="24"/>
          <w:szCs w:val="24"/>
        </w:rPr>
        <w:t>12.3. Все изменения и дополнения к настоящему коллективному договору оформляются дополнительными соглашениями сторон в письменной форме, которые являются неотъемлемой частью настоящего договора.</w:t>
      </w:r>
    </w:p>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bookmarkStart w:id="152" w:name="sub_124"/>
      <w:bookmarkEnd w:id="151"/>
      <w:r w:rsidRPr="000D18D5">
        <w:rPr>
          <w:rFonts w:ascii="Arial" w:hAnsi="Arial" w:cs="Arial"/>
          <w:sz w:val="24"/>
          <w:szCs w:val="24"/>
        </w:rPr>
        <w:t>12.4. Стороны обеспечивают доведение настоящего коллективного договора до сведения работников в течение [</w:t>
      </w:r>
      <w:r w:rsidRPr="000D18D5">
        <w:rPr>
          <w:rFonts w:ascii="Arial" w:hAnsi="Arial" w:cs="Arial"/>
          <w:b/>
          <w:bCs/>
          <w:color w:val="26282F"/>
          <w:sz w:val="24"/>
          <w:szCs w:val="24"/>
        </w:rPr>
        <w:t>значение</w:t>
      </w:r>
      <w:r w:rsidRPr="000D18D5">
        <w:rPr>
          <w:rFonts w:ascii="Arial" w:hAnsi="Arial" w:cs="Arial"/>
          <w:sz w:val="24"/>
          <w:szCs w:val="24"/>
        </w:rPr>
        <w:t>] дней с момента его подписания.</w:t>
      </w:r>
    </w:p>
    <w:bookmarkEnd w:id="152"/>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0D18D5" w:rsidRPr="000D18D5">
        <w:tblPrEx>
          <w:tblCellMar>
            <w:top w:w="0" w:type="dxa"/>
            <w:bottom w:w="0" w:type="dxa"/>
          </w:tblCellMar>
        </w:tblPrEx>
        <w:tc>
          <w:tcPr>
            <w:tcW w:w="5040" w:type="dxa"/>
            <w:tcBorders>
              <w:top w:val="nil"/>
              <w:left w:val="nil"/>
              <w:bottom w:val="nil"/>
              <w:right w:val="nil"/>
            </w:tcBorders>
          </w:tcPr>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Работодатель</w:t>
            </w:r>
          </w:p>
          <w:p w:rsidR="000D18D5" w:rsidRPr="000D18D5" w:rsidRDefault="000D18D5" w:rsidP="000D18D5">
            <w:pPr>
              <w:autoSpaceDE w:val="0"/>
              <w:autoSpaceDN w:val="0"/>
              <w:adjustRightInd w:val="0"/>
              <w:spacing w:after="0" w:line="240" w:lineRule="auto"/>
              <w:jc w:val="both"/>
              <w:rPr>
                <w:rFonts w:ascii="Arial" w:hAnsi="Arial" w:cs="Arial"/>
                <w:sz w:val="24"/>
                <w:szCs w:val="24"/>
              </w:rPr>
            </w:pP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наименование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jc w:val="both"/>
              <w:rPr>
                <w:rFonts w:ascii="Arial" w:hAnsi="Arial" w:cs="Arial"/>
                <w:sz w:val="24"/>
                <w:szCs w:val="24"/>
              </w:rPr>
            </w:pP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инициалы, фамилия</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jc w:val="both"/>
              <w:rPr>
                <w:rFonts w:ascii="Arial" w:hAnsi="Arial" w:cs="Arial"/>
                <w:sz w:val="24"/>
                <w:szCs w:val="24"/>
              </w:rPr>
            </w:pP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М. П.</w:t>
            </w:r>
          </w:p>
        </w:tc>
        <w:tc>
          <w:tcPr>
            <w:tcW w:w="5180" w:type="dxa"/>
            <w:tcBorders>
              <w:top w:val="nil"/>
              <w:left w:val="nil"/>
              <w:bottom w:val="nil"/>
              <w:right w:val="nil"/>
            </w:tcBorders>
          </w:tcPr>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Председатель профсоюзной организации</w:t>
            </w:r>
          </w:p>
          <w:p w:rsidR="000D18D5" w:rsidRPr="000D18D5" w:rsidRDefault="000D18D5" w:rsidP="000D18D5">
            <w:pPr>
              <w:autoSpaceDE w:val="0"/>
              <w:autoSpaceDN w:val="0"/>
              <w:adjustRightInd w:val="0"/>
              <w:spacing w:after="0" w:line="240" w:lineRule="auto"/>
              <w:jc w:val="both"/>
              <w:rPr>
                <w:rFonts w:ascii="Arial" w:hAnsi="Arial" w:cs="Arial"/>
                <w:sz w:val="24"/>
                <w:szCs w:val="24"/>
              </w:rPr>
            </w:pP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наименование ДОО</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jc w:val="both"/>
              <w:rPr>
                <w:rFonts w:ascii="Arial" w:hAnsi="Arial" w:cs="Arial"/>
                <w:sz w:val="24"/>
                <w:szCs w:val="24"/>
              </w:rPr>
            </w:pP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w:t>
            </w:r>
            <w:r w:rsidRPr="000D18D5">
              <w:rPr>
                <w:rFonts w:ascii="Arial" w:hAnsi="Arial" w:cs="Arial"/>
                <w:b/>
                <w:bCs/>
                <w:color w:val="26282F"/>
                <w:sz w:val="24"/>
                <w:szCs w:val="24"/>
              </w:rPr>
              <w:t>инициалы, фамилия</w:t>
            </w:r>
            <w:r w:rsidRPr="000D18D5">
              <w:rPr>
                <w:rFonts w:ascii="Arial" w:hAnsi="Arial" w:cs="Arial"/>
                <w:sz w:val="24"/>
                <w:szCs w:val="24"/>
              </w:rPr>
              <w:t>]</w:t>
            </w:r>
          </w:p>
          <w:p w:rsidR="000D18D5" w:rsidRPr="000D18D5" w:rsidRDefault="000D18D5" w:rsidP="000D18D5">
            <w:pPr>
              <w:autoSpaceDE w:val="0"/>
              <w:autoSpaceDN w:val="0"/>
              <w:adjustRightInd w:val="0"/>
              <w:spacing w:after="0" w:line="240" w:lineRule="auto"/>
              <w:jc w:val="both"/>
              <w:rPr>
                <w:rFonts w:ascii="Arial" w:hAnsi="Arial" w:cs="Arial"/>
                <w:sz w:val="24"/>
                <w:szCs w:val="24"/>
              </w:rPr>
            </w:pPr>
          </w:p>
          <w:p w:rsidR="000D18D5" w:rsidRPr="000D18D5" w:rsidRDefault="000D18D5" w:rsidP="000D18D5">
            <w:pPr>
              <w:autoSpaceDE w:val="0"/>
              <w:autoSpaceDN w:val="0"/>
              <w:adjustRightInd w:val="0"/>
              <w:spacing w:after="0" w:line="240" w:lineRule="auto"/>
              <w:rPr>
                <w:rFonts w:ascii="Arial" w:hAnsi="Arial" w:cs="Arial"/>
                <w:sz w:val="24"/>
                <w:szCs w:val="24"/>
              </w:rPr>
            </w:pPr>
            <w:r w:rsidRPr="000D18D5">
              <w:rPr>
                <w:rFonts w:ascii="Arial" w:hAnsi="Arial" w:cs="Arial"/>
                <w:sz w:val="24"/>
                <w:szCs w:val="24"/>
              </w:rPr>
              <w:t>М. П.</w:t>
            </w:r>
          </w:p>
        </w:tc>
      </w:tr>
    </w:tbl>
    <w:p w:rsidR="000D18D5" w:rsidRPr="000D18D5" w:rsidRDefault="000D18D5" w:rsidP="000D18D5">
      <w:pPr>
        <w:autoSpaceDE w:val="0"/>
        <w:autoSpaceDN w:val="0"/>
        <w:adjustRightInd w:val="0"/>
        <w:spacing w:after="0" w:line="240" w:lineRule="auto"/>
        <w:ind w:firstLine="720"/>
        <w:jc w:val="both"/>
        <w:rPr>
          <w:rFonts w:ascii="Arial" w:hAnsi="Arial" w:cs="Arial"/>
          <w:sz w:val="24"/>
          <w:szCs w:val="24"/>
        </w:rPr>
      </w:pPr>
    </w:p>
    <w:p w:rsidR="00806E4D" w:rsidRDefault="00806E4D">
      <w:bookmarkStart w:id="153" w:name="_GoBack"/>
      <w:bookmarkEnd w:id="153"/>
    </w:p>
    <w:sectPr w:rsidR="00806E4D" w:rsidSect="004257F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6B"/>
    <w:rsid w:val="000D18D5"/>
    <w:rsid w:val="00806E4D"/>
    <w:rsid w:val="009A016B"/>
    <w:rsid w:val="00C5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8" TargetMode="External"/><Relationship Id="rId13" Type="http://schemas.openxmlformats.org/officeDocument/2006/relationships/hyperlink" Target="garantF1://12025268.162" TargetMode="External"/><Relationship Id="rId18" Type="http://schemas.openxmlformats.org/officeDocument/2006/relationships/hyperlink" Target="garantF1://12025268.333" TargetMode="External"/><Relationship Id="rId26" Type="http://schemas.openxmlformats.org/officeDocument/2006/relationships/hyperlink" Target="garantF1://12025268.179" TargetMode="External"/><Relationship Id="rId3" Type="http://schemas.openxmlformats.org/officeDocument/2006/relationships/settings" Target="settings.xml"/><Relationship Id="rId21" Type="http://schemas.openxmlformats.org/officeDocument/2006/relationships/hyperlink" Target="garantF1://12025268.93" TargetMode="External"/><Relationship Id="rId34" Type="http://schemas.openxmlformats.org/officeDocument/2006/relationships/fontTable" Target="fontTable.xml"/><Relationship Id="rId7" Type="http://schemas.openxmlformats.org/officeDocument/2006/relationships/hyperlink" Target="garantF1://12025268.5302" TargetMode="External"/><Relationship Id="rId12" Type="http://schemas.openxmlformats.org/officeDocument/2006/relationships/hyperlink" Target="garantF1://12025268.74" TargetMode="External"/><Relationship Id="rId17" Type="http://schemas.openxmlformats.org/officeDocument/2006/relationships/hyperlink" Target="garantF1://12025268.91" TargetMode="External"/><Relationship Id="rId25" Type="http://schemas.openxmlformats.org/officeDocument/2006/relationships/hyperlink" Target="garantF1://12025268.82" TargetMode="External"/><Relationship Id="rId33" Type="http://schemas.openxmlformats.org/officeDocument/2006/relationships/hyperlink" Target="garantF1://12025268.51" TargetMode="External"/><Relationship Id="rId2" Type="http://schemas.microsoft.com/office/2007/relationships/stylesWithEffects" Target="stylesWithEffects.xml"/><Relationship Id="rId16" Type="http://schemas.openxmlformats.org/officeDocument/2006/relationships/hyperlink" Target="garantF1://12025268.0" TargetMode="External"/><Relationship Id="rId20" Type="http://schemas.openxmlformats.org/officeDocument/2006/relationships/hyperlink" Target="garantF1://12025268.92" TargetMode="External"/><Relationship Id="rId29"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hyperlink" Target="garantF1://12025268.57" TargetMode="External"/><Relationship Id="rId24" Type="http://schemas.openxmlformats.org/officeDocument/2006/relationships/hyperlink" Target="garantF1://12025268.153" TargetMode="External"/><Relationship Id="rId32" Type="http://schemas.openxmlformats.org/officeDocument/2006/relationships/hyperlink" Target="garantF1://12025268.374" TargetMode="External"/><Relationship Id="rId5" Type="http://schemas.openxmlformats.org/officeDocument/2006/relationships/hyperlink" Target="garantF1://12025268.0" TargetMode="External"/><Relationship Id="rId15" Type="http://schemas.openxmlformats.org/officeDocument/2006/relationships/hyperlink" Target="garantF1://12025268.91" TargetMode="External"/><Relationship Id="rId23" Type="http://schemas.openxmlformats.org/officeDocument/2006/relationships/hyperlink" Target="garantF1://12025268.263" TargetMode="External"/><Relationship Id="rId28" Type="http://schemas.openxmlformats.org/officeDocument/2006/relationships/hyperlink" Target="garantF1://12025268.0" TargetMode="External"/><Relationship Id="rId10" Type="http://schemas.openxmlformats.org/officeDocument/2006/relationships/hyperlink" Target="garantF1://12025268.592" TargetMode="External"/><Relationship Id="rId19" Type="http://schemas.openxmlformats.org/officeDocument/2006/relationships/hyperlink" Target="garantF1://12025268.112" TargetMode="External"/><Relationship Id="rId31" Type="http://schemas.openxmlformats.org/officeDocument/2006/relationships/hyperlink" Target="garantF1://12025268.1058" TargetMode="External"/><Relationship Id="rId4" Type="http://schemas.openxmlformats.org/officeDocument/2006/relationships/webSettings" Target="webSettings.xml"/><Relationship Id="rId9" Type="http://schemas.openxmlformats.org/officeDocument/2006/relationships/hyperlink" Target="garantF1://12025268.591" TargetMode="External"/><Relationship Id="rId14" Type="http://schemas.openxmlformats.org/officeDocument/2006/relationships/hyperlink" Target="garantF1://12025268.77" TargetMode="External"/><Relationship Id="rId22" Type="http://schemas.openxmlformats.org/officeDocument/2006/relationships/hyperlink" Target="garantF1://12025268.128" TargetMode="External"/><Relationship Id="rId27" Type="http://schemas.openxmlformats.org/officeDocument/2006/relationships/hyperlink" Target="garantF1://12025268.0" TargetMode="External"/><Relationship Id="rId30" Type="http://schemas.openxmlformats.org/officeDocument/2006/relationships/hyperlink" Target="garantF1://1000587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5249</Words>
  <Characters>29925</Characters>
  <Application>Microsoft Office Word</Application>
  <DocSecurity>0</DocSecurity>
  <Lines>249</Lines>
  <Paragraphs>70</Paragraphs>
  <ScaleCrop>false</ScaleCrop>
  <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3</cp:revision>
  <dcterms:created xsi:type="dcterms:W3CDTF">2019-12-09T06:55:00Z</dcterms:created>
  <dcterms:modified xsi:type="dcterms:W3CDTF">2019-12-09T06:57:00Z</dcterms:modified>
</cp:coreProperties>
</file>