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6F" w:rsidRPr="0031032E" w:rsidRDefault="0031032E" w:rsidP="003103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32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31032E" w:rsidRPr="0031032E" w:rsidRDefault="0031032E" w:rsidP="003103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2E" w:rsidRPr="0031032E" w:rsidRDefault="007E57EF" w:rsidP="00310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31032E" w:rsidRPr="0031032E">
        <w:rPr>
          <w:rFonts w:ascii="Times New Roman" w:hAnsi="Times New Roman" w:cs="Times New Roman"/>
          <w:sz w:val="28"/>
          <w:szCs w:val="28"/>
        </w:rPr>
        <w:t xml:space="preserve"> конкурс среди малых предприятий на получение грантов </w:t>
      </w:r>
      <w:proofErr w:type="spellStart"/>
      <w:r w:rsidR="0031032E" w:rsidRPr="0031032E">
        <w:rPr>
          <w:rFonts w:ascii="Times New Roman" w:hAnsi="Times New Roman" w:cs="Times New Roman"/>
          <w:sz w:val="28"/>
          <w:szCs w:val="28"/>
        </w:rPr>
        <w:t>Антикризис</w:t>
      </w:r>
      <w:proofErr w:type="spellEnd"/>
      <w:r w:rsidR="0031032E" w:rsidRPr="0031032E">
        <w:rPr>
          <w:rFonts w:ascii="Times New Roman" w:hAnsi="Times New Roman" w:cs="Times New Roman"/>
          <w:sz w:val="28"/>
          <w:szCs w:val="28"/>
        </w:rPr>
        <w:t xml:space="preserve"> – Искусственный интеллект» (далее – Конкурс). Конкурс проводится в рамках федерального проекта «Искусственный интеллект». Оператором Конкурса является ФГБУ «Фонд содействия развитию малых форм предприятий в научно-технической сфере» (далее – Фонд). </w:t>
      </w:r>
    </w:p>
    <w:p w:rsidR="0031032E" w:rsidRPr="0031032E" w:rsidRDefault="0031032E" w:rsidP="00310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2E">
        <w:rPr>
          <w:rFonts w:ascii="Times New Roman" w:hAnsi="Times New Roman" w:cs="Times New Roman"/>
          <w:sz w:val="28"/>
          <w:szCs w:val="28"/>
        </w:rPr>
        <w:t>Конкурс ориентирован на поддержку малых предприятий, предприятий по разработке, применению и коммерциализации продуктов, сервисов и (или) решений с использованием технологий искусственного интеллекта.</w:t>
      </w:r>
    </w:p>
    <w:p w:rsidR="0031032E" w:rsidRPr="0031032E" w:rsidRDefault="0031032E" w:rsidP="00310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2E">
        <w:rPr>
          <w:rFonts w:ascii="Times New Roman" w:hAnsi="Times New Roman" w:cs="Times New Roman"/>
          <w:sz w:val="28"/>
          <w:szCs w:val="28"/>
        </w:rPr>
        <w:t>Размер предоставляемого гранта не будет превышать 30 млн. рублей. Заявляемый на Конкурс технологический проект должен предусматривать софинансирование технологического проекта из внебюджетных средств в размере не менее 20% от суммы гранта.</w:t>
      </w:r>
    </w:p>
    <w:p w:rsidR="0031032E" w:rsidRPr="0031032E" w:rsidRDefault="0031032E" w:rsidP="00310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2E">
        <w:rPr>
          <w:rFonts w:ascii="Times New Roman" w:hAnsi="Times New Roman" w:cs="Times New Roman"/>
          <w:sz w:val="28"/>
          <w:szCs w:val="28"/>
        </w:rPr>
        <w:t>Более подробная информация о программах Фонда и проводимых конкурсах представлена на официальном сайте</w:t>
      </w:r>
      <w:bookmarkStart w:id="0" w:name="_GoBack"/>
      <w:bookmarkEnd w:id="0"/>
      <w:r w:rsidRPr="0031032E">
        <w:rPr>
          <w:rFonts w:ascii="Times New Roman" w:hAnsi="Times New Roman" w:cs="Times New Roman"/>
          <w:sz w:val="28"/>
          <w:szCs w:val="28"/>
        </w:rPr>
        <w:t xml:space="preserve"> Фонд</w:t>
      </w:r>
      <w:r w:rsidR="00706294">
        <w:rPr>
          <w:rFonts w:ascii="Times New Roman" w:hAnsi="Times New Roman" w:cs="Times New Roman"/>
          <w:sz w:val="28"/>
          <w:szCs w:val="28"/>
        </w:rPr>
        <w:t xml:space="preserve"> </w:t>
      </w:r>
      <w:r w:rsidRPr="0031032E">
        <w:rPr>
          <w:rFonts w:ascii="Times New Roman" w:hAnsi="Times New Roman" w:cs="Times New Roman"/>
          <w:sz w:val="28"/>
          <w:szCs w:val="28"/>
        </w:rPr>
        <w:t>а: https://fasie.ru</w:t>
      </w:r>
    </w:p>
    <w:sectPr w:rsidR="0031032E" w:rsidRPr="0031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2E"/>
    <w:rsid w:val="0031032E"/>
    <w:rsid w:val="00706294"/>
    <w:rsid w:val="007E57EF"/>
    <w:rsid w:val="00D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B8FC-1C6A-489F-BD04-A7F11D41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Яценко</dc:creator>
  <cp:keywords/>
  <dc:description/>
  <cp:lastModifiedBy>Антон Сергеевич Яценко</cp:lastModifiedBy>
  <cp:revision>3</cp:revision>
  <dcterms:created xsi:type="dcterms:W3CDTF">2022-06-08T05:53:00Z</dcterms:created>
  <dcterms:modified xsi:type="dcterms:W3CDTF">2022-06-08T05:55:00Z</dcterms:modified>
</cp:coreProperties>
</file>