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E2" w:rsidRDefault="00BF38E2" w:rsidP="00BF38E2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bookmarkStart w:id="0" w:name="_GoBack"/>
      <w:r>
        <w:rPr>
          <w:b/>
          <w:bCs/>
          <w:color w:val="000000"/>
          <w:spacing w:val="-6"/>
          <w:sz w:val="24"/>
          <w:szCs w:val="24"/>
        </w:rPr>
        <w:t>ОБЪЯВЛЕНИЕ</w:t>
      </w:r>
    </w:p>
    <w:p w:rsidR="00BF38E2" w:rsidRDefault="00BF38E2" w:rsidP="00BF38E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НА САЙТ МЕСТНОГО САМОУПРАВЛЕНИЯ </w:t>
      </w:r>
    </w:p>
    <w:p w:rsidR="00BF38E2" w:rsidRDefault="00BF38E2" w:rsidP="00BF38E2">
      <w:pPr>
        <w:shd w:val="clear" w:color="auto" w:fill="FFFFFF"/>
        <w:ind w:hanging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приеме документов для участия в конкурсе </w:t>
      </w:r>
    </w:p>
    <w:p w:rsidR="00BF38E2" w:rsidRDefault="00BF38E2" w:rsidP="00BF38E2">
      <w:pPr>
        <w:shd w:val="clear" w:color="auto" w:fill="FFFFFF"/>
        <w:ind w:hanging="283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замещение вакант</w:t>
      </w:r>
      <w:r>
        <w:rPr>
          <w:color w:val="000000"/>
          <w:sz w:val="24"/>
          <w:szCs w:val="24"/>
        </w:rPr>
        <w:t xml:space="preserve">ной должности </w:t>
      </w:r>
    </w:p>
    <w:bookmarkEnd w:id="0"/>
    <w:p w:rsidR="00BF38E2" w:rsidRDefault="00BF38E2" w:rsidP="00BF38E2">
      <w:pPr>
        <w:shd w:val="clear" w:color="auto" w:fill="FFFFFF"/>
        <w:tabs>
          <w:tab w:val="left" w:leader="underscore" w:pos="3811"/>
        </w:tabs>
        <w:spacing w:before="230"/>
        <w:ind w:left="24" w:firstLine="514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Администрация муниципального образования «</w:t>
      </w:r>
      <w:proofErr w:type="spellStart"/>
      <w:r>
        <w:rPr>
          <w:color w:val="000000"/>
          <w:spacing w:val="8"/>
          <w:sz w:val="24"/>
          <w:szCs w:val="24"/>
        </w:rPr>
        <w:t>Заларинский</w:t>
      </w:r>
      <w:proofErr w:type="spellEnd"/>
      <w:r>
        <w:rPr>
          <w:color w:val="000000"/>
          <w:spacing w:val="8"/>
          <w:sz w:val="24"/>
          <w:szCs w:val="24"/>
        </w:rPr>
        <w:t xml:space="preserve"> район» </w:t>
      </w:r>
      <w:r>
        <w:rPr>
          <w:color w:val="000000"/>
          <w:spacing w:val="-2"/>
          <w:sz w:val="24"/>
          <w:szCs w:val="24"/>
        </w:rPr>
        <w:t xml:space="preserve">объявляет конкурс </w:t>
      </w:r>
      <w:r>
        <w:rPr>
          <w:color w:val="000000"/>
          <w:spacing w:val="-1"/>
          <w:sz w:val="24"/>
          <w:szCs w:val="24"/>
        </w:rPr>
        <w:t>на замещение вакантной  должности консультанта – ответственного секретаря административной комиссии администрации муниципального образования «</w:t>
      </w:r>
      <w:proofErr w:type="spellStart"/>
      <w:r>
        <w:rPr>
          <w:color w:val="000000"/>
          <w:spacing w:val="-1"/>
          <w:sz w:val="24"/>
          <w:szCs w:val="24"/>
        </w:rPr>
        <w:t>Заларинский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район».    </w:t>
      </w:r>
    </w:p>
    <w:p w:rsidR="00BF38E2" w:rsidRDefault="00BF38E2" w:rsidP="00BF38E2">
      <w:pPr>
        <w:numPr>
          <w:ilvl w:val="0"/>
          <w:numId w:val="1"/>
        </w:numPr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</w:t>
      </w:r>
      <w:r>
        <w:rPr>
          <w:b/>
          <w:bCs/>
          <w:color w:val="000000"/>
          <w:spacing w:val="6"/>
          <w:sz w:val="24"/>
          <w:szCs w:val="24"/>
        </w:rPr>
        <w:t xml:space="preserve">ебования, предъявляемые к претендентам на замещение </w:t>
      </w:r>
      <w:r>
        <w:rPr>
          <w:b/>
          <w:bCs/>
          <w:color w:val="000000"/>
          <w:spacing w:val="-1"/>
          <w:sz w:val="24"/>
          <w:szCs w:val="24"/>
        </w:rPr>
        <w:t>должности:</w:t>
      </w:r>
    </w:p>
    <w:p w:rsidR="00BF38E2" w:rsidRDefault="00BF38E2" w:rsidP="00BF3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гражданство Российской Федерации;</w:t>
      </w:r>
    </w:p>
    <w:p w:rsidR="00BF38E2" w:rsidRDefault="00BF38E2" w:rsidP="00BF3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достижение возраста 18 лет;</w:t>
      </w:r>
    </w:p>
    <w:p w:rsidR="00BF38E2" w:rsidRDefault="00BF38E2" w:rsidP="00BF3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владение государственным языком Российской Федерации;</w:t>
      </w:r>
    </w:p>
    <w:p w:rsidR="00BF38E2" w:rsidRDefault="00BF38E2" w:rsidP="00BF38E2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наличие высшего юридического образования</w:t>
      </w:r>
      <w:r>
        <w:rPr>
          <w:sz w:val="24"/>
          <w:szCs w:val="24"/>
        </w:rPr>
        <w:t>;</w:t>
      </w:r>
    </w:p>
    <w:p w:rsidR="00BF38E2" w:rsidRDefault="00BF38E2" w:rsidP="00BF38E2">
      <w:pPr>
        <w:shd w:val="clear" w:color="auto" w:fill="FFFFFF"/>
        <w:tabs>
          <w:tab w:val="left" w:pos="0"/>
          <w:tab w:val="left" w:pos="75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знания и навыки, необходимые для исполнения </w:t>
      </w:r>
      <w:r>
        <w:rPr>
          <w:color w:val="000000"/>
          <w:spacing w:val="1"/>
          <w:sz w:val="24"/>
          <w:szCs w:val="24"/>
        </w:rPr>
        <w:t>должностных обязанностей –</w:t>
      </w:r>
      <w:r>
        <w:rPr>
          <w:color w:val="000000"/>
          <w:sz w:val="24"/>
          <w:szCs w:val="24"/>
        </w:rPr>
        <w:t xml:space="preserve"> знание Конституции Российской Федерации, законодательные акты, кодекс </w:t>
      </w:r>
      <w:r>
        <w:rPr>
          <w:sz w:val="24"/>
          <w:szCs w:val="24"/>
        </w:rPr>
        <w:t xml:space="preserve">Российской Федерации «Об административных правонарушениях». </w:t>
      </w:r>
    </w:p>
    <w:p w:rsidR="00BF38E2" w:rsidRDefault="00BF38E2" w:rsidP="00BF38E2">
      <w:pPr>
        <w:shd w:val="clear" w:color="auto" w:fill="FFFFFF"/>
        <w:tabs>
          <w:tab w:val="left" w:pos="754"/>
        </w:tabs>
        <w:ind w:firstLine="51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 </w:t>
      </w:r>
      <w:r>
        <w:rPr>
          <w:b/>
          <w:color w:val="000000"/>
          <w:spacing w:val="4"/>
          <w:sz w:val="24"/>
          <w:szCs w:val="24"/>
        </w:rPr>
        <w:t>Место и время приема документов:</w:t>
      </w:r>
    </w:p>
    <w:p w:rsidR="00BF38E2" w:rsidRDefault="00BF38E2" w:rsidP="00BF38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представляются в юридический отдел А</w:t>
      </w:r>
      <w:r>
        <w:rPr>
          <w:color w:val="000000"/>
          <w:spacing w:val="8"/>
          <w:sz w:val="24"/>
          <w:szCs w:val="24"/>
        </w:rPr>
        <w:t>дминистрации МО «</w:t>
      </w:r>
      <w:proofErr w:type="spellStart"/>
      <w:r>
        <w:rPr>
          <w:color w:val="000000"/>
          <w:spacing w:val="8"/>
          <w:sz w:val="24"/>
          <w:szCs w:val="24"/>
        </w:rPr>
        <w:t>Заларинский</w:t>
      </w:r>
      <w:proofErr w:type="spellEnd"/>
      <w:r>
        <w:rPr>
          <w:color w:val="000000"/>
          <w:spacing w:val="8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, в течение 21 календарного дня </w:t>
      </w:r>
      <w:r>
        <w:rPr>
          <w:color w:val="000000"/>
          <w:spacing w:val="-1"/>
          <w:sz w:val="24"/>
          <w:szCs w:val="24"/>
        </w:rPr>
        <w:t xml:space="preserve">со дня публикации объявления в газете «Сельская новь»  и </w:t>
      </w:r>
      <w:r>
        <w:rPr>
          <w:sz w:val="24"/>
          <w:szCs w:val="24"/>
        </w:rPr>
        <w:t xml:space="preserve"> размещения на официальном сайте 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«Интернет».</w:t>
      </w:r>
      <w:r>
        <w:rPr>
          <w:i/>
          <w:sz w:val="24"/>
          <w:szCs w:val="24"/>
        </w:rPr>
        <w:t xml:space="preserve"> </w:t>
      </w:r>
    </w:p>
    <w:p w:rsidR="00BF38E2" w:rsidRDefault="00BF38E2" w:rsidP="00BF38E2">
      <w:pPr>
        <w:shd w:val="clear" w:color="auto" w:fill="FFFFFF"/>
        <w:tabs>
          <w:tab w:val="left" w:leader="underscore" w:pos="1603"/>
          <w:tab w:val="left" w:leader="underscore" w:pos="2141"/>
          <w:tab w:val="left" w:leader="underscore" w:pos="2640"/>
          <w:tab w:val="left" w:leader="underscore" w:pos="2803"/>
        </w:tabs>
        <w:spacing w:before="30"/>
        <w:ind w:left="28" w:right="17" w:firstLine="4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принимаются по адресу: Администрация муниципального образования «</w:t>
      </w:r>
      <w:proofErr w:type="spellStart"/>
      <w:r>
        <w:rPr>
          <w:color w:val="000000"/>
          <w:sz w:val="24"/>
          <w:szCs w:val="24"/>
        </w:rPr>
        <w:t>Заларинский</w:t>
      </w:r>
      <w:proofErr w:type="spellEnd"/>
      <w:r>
        <w:rPr>
          <w:color w:val="000000"/>
          <w:sz w:val="24"/>
          <w:szCs w:val="24"/>
        </w:rPr>
        <w:t xml:space="preserve"> район»  666322, Иркутская область, п. </w:t>
      </w:r>
      <w:proofErr w:type="spellStart"/>
      <w:r>
        <w:rPr>
          <w:color w:val="000000"/>
          <w:sz w:val="24"/>
          <w:szCs w:val="24"/>
        </w:rPr>
        <w:t>Залари</w:t>
      </w:r>
      <w:proofErr w:type="spellEnd"/>
      <w:r>
        <w:rPr>
          <w:color w:val="000000"/>
          <w:sz w:val="24"/>
          <w:szCs w:val="24"/>
        </w:rPr>
        <w:t xml:space="preserve">, ул. Ленина, 103, кабинет 115, с 8 </w:t>
      </w:r>
      <w:r>
        <w:rPr>
          <w:color w:val="000000"/>
          <w:spacing w:val="-5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17 </w:t>
      </w:r>
      <w:r>
        <w:rPr>
          <w:color w:val="000000"/>
          <w:spacing w:val="-2"/>
          <w:sz w:val="24"/>
          <w:szCs w:val="24"/>
        </w:rPr>
        <w:t>часов (кроме субботы, воскресенья и празд</w:t>
      </w:r>
      <w:r>
        <w:rPr>
          <w:color w:val="000000"/>
          <w:sz w:val="24"/>
          <w:szCs w:val="24"/>
        </w:rPr>
        <w:t>ничных дней), телефон (395 52) 2-13-94, 2-23-51.</w:t>
      </w:r>
    </w:p>
    <w:p w:rsidR="00BF38E2" w:rsidRDefault="00BF38E2" w:rsidP="00BF38E2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/>
        <w:ind w:left="28" w:right="11" w:firstLine="4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должны быть поданы не позднее 17.00  часов (время местное)                     15 июля  2022 </w:t>
      </w:r>
      <w:r>
        <w:rPr>
          <w:color w:val="000000"/>
          <w:spacing w:val="-5"/>
          <w:sz w:val="24"/>
          <w:szCs w:val="24"/>
        </w:rPr>
        <w:t>года.</w:t>
      </w:r>
    </w:p>
    <w:p w:rsidR="00BF38E2" w:rsidRDefault="00BF38E2" w:rsidP="00BF38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Информация об условиях и порядке для участия в конкурсе на замещение вакантных должностей размещена в разделе «Конкурсы на замещение вакантных должностей» официального сайта 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 в информационно - телекоммуникационной 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zalari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а так же предоставляется </w:t>
      </w:r>
      <w:r>
        <w:rPr>
          <w:color w:val="000000"/>
          <w:sz w:val="24"/>
          <w:szCs w:val="24"/>
        </w:rPr>
        <w:t>по телефону (395 52) 2-13-94,  2-23-51 с  8.00ч.  до  17.00 ч. (время местное), кроме субботы и воскресенья.</w:t>
      </w:r>
    </w:p>
    <w:p w:rsidR="00BF38E2" w:rsidRDefault="00BF38E2" w:rsidP="00BF38E2">
      <w:pPr>
        <w:rPr>
          <w:sz w:val="24"/>
          <w:szCs w:val="24"/>
        </w:rPr>
      </w:pPr>
    </w:p>
    <w:p w:rsidR="00BF38E2" w:rsidRDefault="00BF38E2" w:rsidP="00BF38E2"/>
    <w:p w:rsidR="00BF38E2" w:rsidRDefault="00BF38E2" w:rsidP="00BF38E2"/>
    <w:p w:rsidR="00BF38E2" w:rsidRDefault="00BF38E2" w:rsidP="00BF38E2"/>
    <w:p w:rsidR="00BF38E2" w:rsidRDefault="00BF38E2" w:rsidP="00BF38E2"/>
    <w:p w:rsidR="00BF38E2" w:rsidRDefault="00BF38E2" w:rsidP="00BF38E2"/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N ____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муниципальным служащим</w:t>
      </w:r>
    </w:p>
    <w:p w:rsidR="00BF38E2" w:rsidRDefault="00BF38E2" w:rsidP="00BF3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"__" ______ 2022г.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__________________________________________,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именуемый в дальнейшем «Работодатель», с одной стороны, и гражданка Российской Федерации _________________________________, именуемая в дальнейшем «Муниципальный служащий», с другой стороны, заключили настоящий трудовой договор о нижеследующем: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F38E2" w:rsidRDefault="00BF38E2" w:rsidP="00BF38E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_____________________________________________ 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нормативными правовыми актами органов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Местом работы Муниципального служащего является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находящаяся по адресу: 666322,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Ленина, 103.</w:t>
      </w:r>
    </w:p>
    <w:p w:rsidR="00BF38E2" w:rsidRDefault="00BF38E2" w:rsidP="00BF38E2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на неопределенный срок. </w:t>
      </w:r>
    </w:p>
    <w:p w:rsidR="00BF38E2" w:rsidRDefault="00BF38E2" w:rsidP="00BF38E2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Дата начала работы:  ____________.</w:t>
      </w:r>
    </w:p>
    <w:p w:rsidR="00BF38E2" w:rsidRDefault="00BF38E2" w:rsidP="00BF38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Трудовой договор прекращается:  ______________.</w:t>
      </w:r>
    </w:p>
    <w:p w:rsidR="00BF38E2" w:rsidRDefault="00BF38E2" w:rsidP="00BF38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Работа по настоящему договору является для Муниципального служащего основной.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При заключении настоящего договора Работнику устанавливается испытание продолжительностью ____ месяца, с «____» _____ 2022г. по «____» _______ 2022г. 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нормативные правовые акты Российской Федерации, конституции (уставы), законы и нормативные правовые акты субъектов Российской Федерации, устав муниципального образования и муниципальные правовые акты и обеспечивать их исполнение;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должностную инструкцию, порядок работы со служебной информацией;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непосредственному руководителю, а также в орган, ведающими кадровыми вопросами,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в комиссию по урегулированию конфликта интересов при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личной заинтересованности при исполнении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уведомлять работодателя, органы прокуратуры или другие государственные органы о фактах обращения в целях склонения случаев, совершения коррупционных правонарушений.  </w:t>
      </w:r>
    </w:p>
    <w:p w:rsidR="00BF38E2" w:rsidRDefault="00BF38E2" w:rsidP="00BF38E2">
      <w:pPr>
        <w:ind w:firstLine="567"/>
        <w:rPr>
          <w:rFonts w:cs="Arial"/>
          <w:sz w:val="24"/>
          <w:szCs w:val="24"/>
        </w:rPr>
      </w:pPr>
      <w:r>
        <w:rPr>
          <w:sz w:val="24"/>
          <w:szCs w:val="24"/>
        </w:rPr>
        <w:t>13) соблюдать кодекс этики и служебного поведения муниципальных служащих 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район». </w:t>
      </w:r>
    </w:p>
    <w:p w:rsidR="00BF38E2" w:rsidRDefault="00BF38E2" w:rsidP="00BF38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нарушение муниципальным служащим положений кодекса этики и служебного поведения муниципальный служащий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 и урегулированию конфликта интересов, а в случаях, предусмотренных федеральными законами, нарушение положении кодекса влечет применение к муниципальному служащему мер юридической ответственности. </w:t>
      </w:r>
      <w:proofErr w:type="gramEnd"/>
    </w:p>
    <w:p w:rsidR="00BF38E2" w:rsidRDefault="00BF38E2" w:rsidP="00BF38E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Работодатель  имеет право: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том числе к имуществу третьих лиц, находящемуся у Работодателя, если Работодатель 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федеральными законами;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3.2.Работодатель обязан: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законы и нормативные правовые акты, локальные нормативные акты, условия соглашений и настоящего договора;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нормативными правовыми актами;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обязанности, предусмотренные Трудовым кодексом Российской Федерации, законодательством о муниципальной службе,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должностного оклада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замещаемой должностью муниципальной службы в размере ___________ рублей с последующей его индексацией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органа государственной власти;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 в размере _______ руб.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на основании оформленного правового акта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в размере  _____%; 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____%;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 ______% от должностного оклада;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тайну, в размере ______% должностного оклада;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районный коэффициент в размере ____% и процентной надбавки к заработной плате за работу в южных районах Иркутской области в размере _____%.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в соответствии с федеральным и областным законодательством.</w:t>
      </w:r>
    </w:p>
    <w:p w:rsidR="00BF38E2" w:rsidRDefault="00BF38E2" w:rsidP="00BF38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Размер ежемесячной надбавки за сложность и напряженность, денежного поощрения  может быть изменен нормативно правовым актом на основании решения Административного комитета.</w:t>
      </w:r>
    </w:p>
    <w:p w:rsidR="00BF38E2" w:rsidRDefault="00BF38E2" w:rsidP="00BF38E2">
      <w:pPr>
        <w:ind w:firstLine="540"/>
        <w:rPr>
          <w:rFonts w:cs="Arial"/>
          <w:sz w:val="24"/>
          <w:szCs w:val="24"/>
        </w:rPr>
      </w:pPr>
      <w:r>
        <w:rPr>
          <w:sz w:val="24"/>
          <w:szCs w:val="24"/>
        </w:rPr>
        <w:t>4.5. Денежное содержание выплачивается Муниципальному служащему  путем перечисления на зарплатную карту Сбербанка России, не реже чем через каждые полмесяца 10 и 25 числа каждого месяца.</w:t>
      </w:r>
    </w:p>
    <w:p w:rsidR="00BF38E2" w:rsidRDefault="00BF38E2" w:rsidP="00BF38E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При совпадении дня выплаты с выходным или  нерабочим праздничным днем выплата заработной платы производится накануне этого дня. 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Муниципальному служащему устанавливается ненормированный рабочий день.</w:t>
      </w:r>
    </w:p>
    <w:p w:rsidR="00BF38E2" w:rsidRDefault="00BF38E2" w:rsidP="00BF38E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Режим работы:   пятидневная  рабочая неделя с двумя выходными днями  (суббота,  воскресенье).  Продолжительность    еженедельной  работы  40  часов: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начала работы 08.00 часов, время окончания работы 17.00 часов. 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перерыв для отдыха и питания с 12.00 часов до 13.00 часов (исключен из рабочего времени). 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Муниципальному служащему предоставляются: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  основной   оплачиваемый   отпуск   продолжительностью  30 календарных дней;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муниципальной службе;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работу в южных районах Иркутской области, где установлены районный коэффициент и северная надбавка к заработной плате в размере – 8 календарных дней;</w:t>
      </w:r>
    </w:p>
    <w:p w:rsidR="00BF38E2" w:rsidRDefault="00BF38E2" w:rsidP="00BF38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дополнительный отпуск за ненормированный рабочий день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Изменения и дополнения в настоящий трудовой договор вносятся по соглашению сторон до истечения срока действия настоящего договора в следующих случаях: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изменение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BF38E2" w:rsidRDefault="00BF38E2" w:rsidP="00BF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127000</wp:posOffset>
                </wp:positionV>
                <wp:extent cx="2727325" cy="2232025"/>
                <wp:effectExtent l="0" t="3175" r="63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Муниципальный служащий </w:t>
                            </w:r>
                          </w:p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Паспорт  ____________                                                                              </w:t>
                            </w:r>
                          </w:p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38E2" w:rsidRDefault="00BF38E2" w:rsidP="00BF38E2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1.2pt;margin-top:10pt;width:214.75pt;height:1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P7wQ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" filled="f" stroked="f">
                <v:textbox>
                  <w:txbxContent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Муниципальный служащий </w:t>
                      </w:r>
                    </w:p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Паспорт  ____________                                                                              </w:t>
                      </w:r>
                    </w:p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38E2" w:rsidRDefault="00BF38E2" w:rsidP="00BF38E2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</w:t>
                      </w:r>
                    </w:p>
                  </w:txbxContent>
                </v:textbox>
              </v:shape>
            </w:pict>
          </mc:Fallback>
        </mc:AlternateConten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666322, Иркутская, область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Ленина,103</w:t>
      </w:r>
    </w:p>
    <w:p w:rsidR="00BF38E2" w:rsidRDefault="00BF38E2" w:rsidP="00BF3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3825000889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Работодатель:                                                Муниципальный служащий: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/_____________/             _________ /______________ /        (подпись)                                                    (подпись)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__________ 2022 г.               "__" __________ 2022 г.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 /______________/ 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8E2" w:rsidRDefault="00BF38E2" w:rsidP="00BF3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F38E2" w:rsidRDefault="00BF38E2" w:rsidP="00BF38E2">
      <w:pPr>
        <w:pStyle w:val="ConsPlusNonformat"/>
        <w:widowControl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_____________  /_______________/</w:t>
      </w:r>
    </w:p>
    <w:p w:rsidR="00BF38E2" w:rsidRDefault="00BF38E2" w:rsidP="00BF38E2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CC0540" w:rsidRDefault="00CC0540"/>
    <w:sectPr w:rsidR="00CC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793"/>
    <w:multiLevelType w:val="hybridMultilevel"/>
    <w:tmpl w:val="C8B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D1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16"/>
    <w:rsid w:val="00BF38E2"/>
    <w:rsid w:val="00CC0540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38E2"/>
    <w:pPr>
      <w:spacing w:before="100" w:beforeAutospacing="1" w:after="100" w:afterAutospacing="1"/>
    </w:pPr>
    <w:rPr>
      <w:rFonts w:ascii="Arial" w:hAnsi="Arial" w:cs="Arial"/>
      <w:color w:val="283555"/>
    </w:rPr>
  </w:style>
  <w:style w:type="paragraph" w:customStyle="1" w:styleId="ConsPlusNormal">
    <w:name w:val="ConsPlusNormal"/>
    <w:rsid w:val="00BF3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38E2"/>
    <w:pPr>
      <w:spacing w:before="100" w:beforeAutospacing="1" w:after="100" w:afterAutospacing="1"/>
    </w:pPr>
    <w:rPr>
      <w:rFonts w:ascii="Arial" w:hAnsi="Arial" w:cs="Arial"/>
      <w:color w:val="283555"/>
    </w:rPr>
  </w:style>
  <w:style w:type="paragraph" w:customStyle="1" w:styleId="ConsPlusNormal">
    <w:name w:val="ConsPlusNormal"/>
    <w:rsid w:val="00BF3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Свистунова</dc:creator>
  <cp:keywords/>
  <dc:description/>
  <cp:lastModifiedBy>Марина Александровна Свистунова</cp:lastModifiedBy>
  <cp:revision>2</cp:revision>
  <dcterms:created xsi:type="dcterms:W3CDTF">2022-06-24T03:08:00Z</dcterms:created>
  <dcterms:modified xsi:type="dcterms:W3CDTF">2022-06-24T03:08:00Z</dcterms:modified>
</cp:coreProperties>
</file>