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EB" w:rsidRPr="00E675EB" w:rsidRDefault="00E675EB" w:rsidP="00E675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Информационное сообщение</w:t>
      </w:r>
      <w:bookmarkStart w:id="0" w:name="_GoBack"/>
      <w:bookmarkEnd w:id="0"/>
    </w:p>
    <w:p w:rsidR="00E675EB" w:rsidRPr="00E675EB" w:rsidRDefault="00E675EB" w:rsidP="00E675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E675E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Со второго полугодия налоговые уведомления и требования об уплате задолженности можно будет получать через портал </w:t>
      </w:r>
      <w:proofErr w:type="spellStart"/>
      <w:r w:rsidRPr="00E675E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госуслуг</w:t>
      </w:r>
      <w:proofErr w:type="spellEnd"/>
    </w:p>
    <w:p w:rsidR="00E675EB" w:rsidRPr="00E675EB" w:rsidRDefault="00E675EB" w:rsidP="00E675EB">
      <w:pPr>
        <w:pStyle w:val="a3"/>
        <w:jc w:val="both"/>
        <w:rPr>
          <w:sz w:val="26"/>
          <w:szCs w:val="26"/>
        </w:rPr>
      </w:pPr>
      <w:r w:rsidRPr="00E675EB">
        <w:rPr>
          <w:sz w:val="26"/>
          <w:szCs w:val="26"/>
        </w:rPr>
        <w:t xml:space="preserve">Президент России </w:t>
      </w:r>
      <w:r w:rsidRPr="00E675EB">
        <w:rPr>
          <w:rStyle w:val="a4"/>
          <w:sz w:val="26"/>
          <w:szCs w:val="26"/>
        </w:rPr>
        <w:t>Владимир Путин</w:t>
      </w:r>
      <w:r w:rsidRPr="00E675EB">
        <w:rPr>
          <w:sz w:val="26"/>
          <w:szCs w:val="26"/>
        </w:rPr>
        <w:t xml:space="preserve"> подписал </w:t>
      </w:r>
      <w:hyperlink r:id="rId5" w:tgtFrame="_blank" w:history="1">
        <w:r w:rsidRPr="00E675EB">
          <w:rPr>
            <w:rStyle w:val="a5"/>
            <w:sz w:val="26"/>
            <w:szCs w:val="26"/>
          </w:rPr>
          <w:t>закон</w:t>
        </w:r>
      </w:hyperlink>
      <w:r w:rsidRPr="00E675EB">
        <w:rPr>
          <w:sz w:val="26"/>
          <w:szCs w:val="26"/>
        </w:rPr>
        <w:t>, устанавливающий, что зарегистрированные в единой системе идентификац</w:t>
      </w:r>
      <w:proofErr w:type="gramStart"/>
      <w:r w:rsidRPr="00E675EB">
        <w:rPr>
          <w:sz w:val="26"/>
          <w:szCs w:val="26"/>
        </w:rPr>
        <w:t>ии и ау</w:t>
      </w:r>
      <w:proofErr w:type="gramEnd"/>
      <w:r w:rsidRPr="00E675EB">
        <w:rPr>
          <w:sz w:val="26"/>
          <w:szCs w:val="26"/>
        </w:rPr>
        <w:t xml:space="preserve">тентификации (ЕСИА) налогоплательщики - физические лица приобретают возможность направить через личный кабинет на портале </w:t>
      </w:r>
      <w:proofErr w:type="spellStart"/>
      <w:r w:rsidRPr="00E675EB">
        <w:rPr>
          <w:sz w:val="26"/>
          <w:szCs w:val="26"/>
        </w:rPr>
        <w:t>госуслуг</w:t>
      </w:r>
      <w:proofErr w:type="spellEnd"/>
      <w:r w:rsidRPr="00E675EB">
        <w:rPr>
          <w:sz w:val="26"/>
          <w:szCs w:val="26"/>
        </w:rPr>
        <w:t xml:space="preserve"> (ЕПГУ) уведомление о необходимости получения документов от налоговых органов в электронной форме через ЕПГУ. </w:t>
      </w:r>
    </w:p>
    <w:p w:rsidR="00E675EB" w:rsidRPr="00E675EB" w:rsidRDefault="00E675EB" w:rsidP="00E675EB">
      <w:pPr>
        <w:pStyle w:val="a3"/>
        <w:jc w:val="both"/>
        <w:rPr>
          <w:sz w:val="26"/>
          <w:szCs w:val="26"/>
        </w:rPr>
      </w:pPr>
      <w:r w:rsidRPr="00E675EB">
        <w:rPr>
          <w:sz w:val="26"/>
          <w:szCs w:val="26"/>
        </w:rPr>
        <w:t xml:space="preserve">На основании такого уведомления налоговый орган разместит в личном кабинете пользователя ЕПГУ адресованные ему налоговые уведомления и требования об уплате задолженности. Также пользователь ЕПГУ сможет оплатить начисления из указанных документов онлайн, при этом налоговые уведомления и требования об уплате задолженности не будут дублироваться заказными письмами по почте, кроме предусмотренного </w:t>
      </w:r>
      <w:hyperlink r:id="rId6" w:tgtFrame="_blank" w:history="1">
        <w:r w:rsidRPr="00E675EB">
          <w:rPr>
            <w:rStyle w:val="a5"/>
            <w:sz w:val="26"/>
            <w:szCs w:val="26"/>
          </w:rPr>
          <w:t>п. 2 ст. 11.2 НК РФ</w:t>
        </w:r>
      </w:hyperlink>
      <w:r w:rsidRPr="00E675EB">
        <w:rPr>
          <w:sz w:val="26"/>
          <w:szCs w:val="26"/>
        </w:rPr>
        <w:t xml:space="preserve"> случая. </w:t>
      </w:r>
    </w:p>
    <w:p w:rsidR="00E675EB" w:rsidRPr="00E675EB" w:rsidRDefault="00E675EB" w:rsidP="00E675EB">
      <w:pPr>
        <w:pStyle w:val="a3"/>
        <w:jc w:val="both"/>
        <w:rPr>
          <w:sz w:val="26"/>
          <w:szCs w:val="26"/>
        </w:rPr>
      </w:pPr>
      <w:r w:rsidRPr="00E675EB">
        <w:rPr>
          <w:sz w:val="26"/>
          <w:szCs w:val="26"/>
        </w:rPr>
        <w:t xml:space="preserve">Воспользоваться правом на получение налоговых документов через ЕПГУ можно в любой момент вне зависимости от наличия доступа к личному кабинету налогоплательщика. Для прекращения получения документов от налоговых органов через личный кабинет на ЕПГУ гражданин вправе направить через ЕПГУ соответствующее уведомление. </w:t>
      </w:r>
    </w:p>
    <w:p w:rsidR="00E675EB" w:rsidRPr="00E675EB" w:rsidRDefault="00E675EB" w:rsidP="00E675EB">
      <w:pPr>
        <w:pStyle w:val="a3"/>
        <w:jc w:val="both"/>
        <w:rPr>
          <w:sz w:val="26"/>
          <w:szCs w:val="26"/>
        </w:rPr>
      </w:pPr>
      <w:r w:rsidRPr="00E675EB">
        <w:rPr>
          <w:sz w:val="26"/>
          <w:szCs w:val="26"/>
        </w:rPr>
        <w:t xml:space="preserve">Закон вступает в силу с 1 июля 2023 года и позволит повысить эффективность взаимодействия с налогоплательщиками в электронной форме, а также снизить бюджетные затраты на ежегодную рассылку налоговых уведомлений и требований об уплате задолженности заказными письмами на бумаге. </w:t>
      </w:r>
    </w:p>
    <w:p w:rsidR="005233AA" w:rsidRDefault="005233AA"/>
    <w:sectPr w:rsidR="00523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EB"/>
    <w:rsid w:val="005233AA"/>
    <w:rsid w:val="00E6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75EB"/>
    <w:rPr>
      <w:b/>
      <w:bCs/>
    </w:rPr>
  </w:style>
  <w:style w:type="character" w:styleId="a5">
    <w:name w:val="Hyperlink"/>
    <w:basedOn w:val="a0"/>
    <w:uiPriority w:val="99"/>
    <w:semiHidden/>
    <w:unhideWhenUsed/>
    <w:rsid w:val="00E675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75EB"/>
    <w:rPr>
      <w:b/>
      <w:bCs/>
    </w:rPr>
  </w:style>
  <w:style w:type="character" w:styleId="a5">
    <w:name w:val="Hyperlink"/>
    <w:basedOn w:val="a0"/>
    <w:uiPriority w:val="99"/>
    <w:semiHidden/>
    <w:unhideWhenUsed/>
    <w:rsid w:val="00E675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alog.garant.ru/fns/nk/2c8382650b88f532a85678abe72b75fe/" TargetMode="External"/><Relationship Id="rId5" Type="http://schemas.openxmlformats.org/officeDocument/2006/relationships/hyperlink" Target="https://sozd.duma.gov.ru/bill/246186-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Наталья Георгиевна</dc:creator>
  <cp:lastModifiedBy>Егорова Наталья Георгиевна</cp:lastModifiedBy>
  <cp:revision>1</cp:revision>
  <dcterms:created xsi:type="dcterms:W3CDTF">2023-04-18T03:56:00Z</dcterms:created>
  <dcterms:modified xsi:type="dcterms:W3CDTF">2023-04-18T04:02:00Z</dcterms:modified>
</cp:coreProperties>
</file>