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586041" w:rsidTr="002F4317">
        <w:tc>
          <w:tcPr>
            <w:tcW w:w="5377" w:type="dxa"/>
          </w:tcPr>
          <w:p w:rsidR="007F4A0C" w:rsidRPr="00586041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sz w:val="22"/>
              </w:rPr>
            </w:pPr>
            <w:r w:rsidRPr="00586041">
              <w:rPr>
                <w:rFonts w:ascii="Montserrat" w:hAnsi="Montserrat" w:cs="Arial CYR"/>
                <w:noProof/>
                <w:sz w:val="22"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Pr="00586041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 xml:space="preserve">Отделение </w:t>
            </w:r>
          </w:p>
          <w:p w:rsidR="00744AB2" w:rsidRPr="00586041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>Социального</w:t>
            </w:r>
            <w:r w:rsidR="00487AA8" w:rsidRPr="00586041">
              <w:rPr>
                <w:rFonts w:ascii="Montserrat" w:hAnsi="Montserrat" w:cs="Arial CYR"/>
                <w:b/>
                <w:sz w:val="22"/>
              </w:rPr>
              <w:t xml:space="preserve"> фонда России</w:t>
            </w:r>
          </w:p>
          <w:p w:rsidR="007F4A0C" w:rsidRPr="00586041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586041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2"/>
              </w:rPr>
            </w:pP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>ПРЕСС-СЛУЖБА</w:t>
            </w: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 xml:space="preserve">ОТДЕЛЕНИЯ </w:t>
            </w:r>
            <w:r w:rsidR="00744AB2" w:rsidRPr="00586041">
              <w:rPr>
                <w:rFonts w:ascii="Montserrat" w:hAnsi="Montserrat" w:cs="Arial"/>
                <w:b/>
                <w:sz w:val="22"/>
              </w:rPr>
              <w:t>С</w:t>
            </w:r>
            <w:r w:rsidRPr="00586041">
              <w:rPr>
                <w:rFonts w:ascii="Montserrat" w:hAnsi="Montserrat" w:cs="Arial"/>
                <w:b/>
                <w:sz w:val="22"/>
              </w:rPr>
              <w:t>ФР ПО ИРКУТСКОЙ ОБЛАСТИ</w:t>
            </w:r>
          </w:p>
          <w:p w:rsidR="00CC1AA7" w:rsidRPr="00586041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>Телефон: 268-418</w:t>
            </w: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  <w:sz w:val="22"/>
              </w:rPr>
            </w:pP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vk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com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  <w:p w:rsidR="00332DA6" w:rsidRPr="00586041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  <w:sz w:val="22"/>
              </w:rPr>
            </w:pP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ok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ru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  <w:p w:rsidR="007F4A0C" w:rsidRPr="00586041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  <w:sz w:val="22"/>
              </w:rPr>
            </w:pP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t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me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_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</w:tc>
      </w:tr>
    </w:tbl>
    <w:p w:rsidR="007F4A0C" w:rsidRPr="00586041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2"/>
        </w:rPr>
      </w:pPr>
    </w:p>
    <w:p w:rsidR="00B117F4" w:rsidRPr="00586041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2"/>
        </w:rPr>
      </w:pPr>
    </w:p>
    <w:p w:rsidR="002B2D2C" w:rsidRPr="00F206D7" w:rsidRDefault="00F206D7" w:rsidP="00F206D7">
      <w:pPr>
        <w:tabs>
          <w:tab w:val="left" w:pos="3390"/>
          <w:tab w:val="center" w:pos="540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206D7">
        <w:rPr>
          <w:b/>
          <w:color w:val="000000"/>
          <w:sz w:val="28"/>
          <w:szCs w:val="28"/>
        </w:rPr>
        <w:tab/>
      </w:r>
      <w:r w:rsidRPr="00F206D7">
        <w:rPr>
          <w:b/>
          <w:color w:val="000000"/>
          <w:sz w:val="28"/>
          <w:szCs w:val="28"/>
        </w:rPr>
        <w:tab/>
      </w:r>
      <w:r w:rsidR="002B2D2C" w:rsidRPr="00F206D7">
        <w:rPr>
          <w:b/>
          <w:color w:val="000000"/>
          <w:sz w:val="28"/>
          <w:szCs w:val="28"/>
        </w:rPr>
        <w:t>ПРЕСС-РЕЛИЗ</w:t>
      </w:r>
    </w:p>
    <w:p w:rsidR="00A470F9" w:rsidRPr="00586041" w:rsidRDefault="00A470F9" w:rsidP="00A470F9">
      <w:pPr>
        <w:spacing w:line="360" w:lineRule="auto"/>
        <w:jc w:val="both"/>
        <w:rPr>
          <w:b/>
          <w:color w:val="000000"/>
          <w:szCs w:val="28"/>
        </w:rPr>
      </w:pPr>
    </w:p>
    <w:p w:rsidR="00E73F92" w:rsidRPr="00E73F92" w:rsidRDefault="00E73F92" w:rsidP="00E73F9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73F92">
        <w:rPr>
          <w:b/>
          <w:sz w:val="26"/>
          <w:szCs w:val="26"/>
        </w:rPr>
        <w:t xml:space="preserve">В Иркутской области открылся пятый Центр общения старшего поколения </w:t>
      </w:r>
    </w:p>
    <w:p w:rsid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</w:p>
    <w:p w:rsidR="00E73F92" w:rsidRPr="00E73F92" w:rsidRDefault="00E73F92" w:rsidP="00E73F92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73F92">
        <w:rPr>
          <w:sz w:val="26"/>
          <w:szCs w:val="26"/>
        </w:rPr>
        <w:t xml:space="preserve">25 мая в </w:t>
      </w:r>
      <w:proofErr w:type="spellStart"/>
      <w:r w:rsidRPr="00E73F92">
        <w:rPr>
          <w:sz w:val="26"/>
          <w:szCs w:val="26"/>
        </w:rPr>
        <w:t>Слюдянке</w:t>
      </w:r>
      <w:proofErr w:type="spellEnd"/>
      <w:r w:rsidRPr="00E73F92">
        <w:rPr>
          <w:sz w:val="26"/>
          <w:szCs w:val="26"/>
        </w:rPr>
        <w:t xml:space="preserve"> открылся пятый в Иркутской области Центр общения старшего поколения. В мероприятии приняли участие</w:t>
      </w:r>
      <w:r w:rsidRPr="00E73F92">
        <w:rPr>
          <w:i/>
          <w:sz w:val="26"/>
          <w:szCs w:val="26"/>
        </w:rPr>
        <w:t xml:space="preserve"> </w:t>
      </w:r>
      <w:r w:rsidRPr="00E73F92">
        <w:rPr>
          <w:sz w:val="26"/>
          <w:szCs w:val="26"/>
        </w:rPr>
        <w:t xml:space="preserve">председатель регионального отделения Союза пенсионеров России </w:t>
      </w:r>
      <w:r w:rsidRPr="00E73F92">
        <w:rPr>
          <w:b/>
          <w:sz w:val="26"/>
          <w:szCs w:val="26"/>
        </w:rPr>
        <w:t>Надежда Козлова</w:t>
      </w:r>
      <w:r w:rsidRPr="00E73F92">
        <w:rPr>
          <w:sz w:val="26"/>
          <w:szCs w:val="26"/>
        </w:rPr>
        <w:t xml:space="preserve">, глава </w:t>
      </w:r>
      <w:proofErr w:type="spellStart"/>
      <w:r w:rsidRPr="00E73F92">
        <w:rPr>
          <w:sz w:val="26"/>
          <w:szCs w:val="26"/>
        </w:rPr>
        <w:t>Слюдянки</w:t>
      </w:r>
      <w:proofErr w:type="spellEnd"/>
      <w:r w:rsidRPr="00E73F92">
        <w:rPr>
          <w:sz w:val="26"/>
          <w:szCs w:val="26"/>
        </w:rPr>
        <w:t xml:space="preserve"> </w:t>
      </w:r>
      <w:r w:rsidRPr="00E73F92">
        <w:rPr>
          <w:b/>
          <w:sz w:val="26"/>
          <w:szCs w:val="26"/>
        </w:rPr>
        <w:t xml:space="preserve">Владимир </w:t>
      </w:r>
      <w:proofErr w:type="spellStart"/>
      <w:r w:rsidRPr="00E73F92">
        <w:rPr>
          <w:b/>
          <w:sz w:val="26"/>
          <w:szCs w:val="26"/>
        </w:rPr>
        <w:t>Сендзяк</w:t>
      </w:r>
      <w:proofErr w:type="spellEnd"/>
      <w:r w:rsidRPr="00E73F92">
        <w:rPr>
          <w:sz w:val="26"/>
          <w:szCs w:val="26"/>
        </w:rPr>
        <w:t xml:space="preserve">, глава района </w:t>
      </w:r>
      <w:r w:rsidRPr="00E73F92">
        <w:rPr>
          <w:b/>
          <w:sz w:val="26"/>
          <w:szCs w:val="26"/>
        </w:rPr>
        <w:t>Алексей Шульц</w:t>
      </w:r>
      <w:r w:rsidRPr="00E73F92">
        <w:rPr>
          <w:sz w:val="26"/>
          <w:szCs w:val="26"/>
        </w:rPr>
        <w:t xml:space="preserve">, представители общественных организаций. </w:t>
      </w:r>
    </w:p>
    <w:p w:rsidR="00E73F92" w:rsidRPr="00E73F92" w:rsidRDefault="00E73F92" w:rsidP="00E73F92">
      <w:pPr>
        <w:tabs>
          <w:tab w:val="left" w:pos="2925"/>
        </w:tabs>
        <w:spacing w:line="360" w:lineRule="auto"/>
        <w:ind w:firstLine="709"/>
        <w:jc w:val="both"/>
        <w:rPr>
          <w:sz w:val="26"/>
          <w:szCs w:val="26"/>
        </w:rPr>
      </w:pPr>
      <w:r w:rsidRPr="00E73F92">
        <w:rPr>
          <w:sz w:val="26"/>
          <w:szCs w:val="26"/>
        </w:rPr>
        <w:t xml:space="preserve">«Уровень развития страны напрямую характеризует отношение государства к старшему поколению. Подтверждением этому служит и то, что в нашем небольшом городе открылся такой Центр. Уверен, что его работа будет востребована, тем более, что наши граждане всегда отличались активностью. Администрация </w:t>
      </w:r>
      <w:proofErr w:type="spellStart"/>
      <w:r w:rsidRPr="00E73F92">
        <w:rPr>
          <w:sz w:val="26"/>
          <w:szCs w:val="26"/>
        </w:rPr>
        <w:t>Слюдянки</w:t>
      </w:r>
      <w:proofErr w:type="spellEnd"/>
      <w:r w:rsidRPr="00E73F92">
        <w:rPr>
          <w:sz w:val="26"/>
          <w:szCs w:val="26"/>
        </w:rPr>
        <w:t xml:space="preserve"> охотно сотрудн</w:t>
      </w:r>
      <w:bookmarkStart w:id="0" w:name="_GoBack"/>
      <w:bookmarkEnd w:id="0"/>
      <w:r w:rsidRPr="00E73F92">
        <w:rPr>
          <w:sz w:val="26"/>
          <w:szCs w:val="26"/>
        </w:rPr>
        <w:t xml:space="preserve">ичает с организациями города и будем сотрудничать впредь, в том числе на базе Центра», — поприветствовал собравшихся Владимир </w:t>
      </w:r>
      <w:proofErr w:type="spellStart"/>
      <w:r w:rsidRPr="00E73F92">
        <w:rPr>
          <w:sz w:val="26"/>
          <w:szCs w:val="26"/>
        </w:rPr>
        <w:t>Сендзяк</w:t>
      </w:r>
      <w:proofErr w:type="spellEnd"/>
      <w:r w:rsidRPr="00E73F92">
        <w:rPr>
          <w:sz w:val="26"/>
          <w:szCs w:val="26"/>
        </w:rPr>
        <w:t>.</w:t>
      </w:r>
    </w:p>
    <w:p w:rsidR="00E73F92" w:rsidRP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  <w:r w:rsidRPr="00E73F92">
        <w:rPr>
          <w:sz w:val="26"/>
          <w:szCs w:val="26"/>
        </w:rPr>
        <w:t xml:space="preserve">Новый Центр общения оборудован всем необходимым для организации досуга посетителей. Здесь есть гостевой компьютер, мини-библиотека, место для проведения мастер-классов и лекций. Еженедельно в центре будут проходить культурные и образовательные мероприятия, встречи с приглашенными гостями, консультации специалистов. Особое внимание специалисты планируют уделить компьютерной грамотности и </w:t>
      </w:r>
      <w:proofErr w:type="spellStart"/>
      <w:r w:rsidRPr="00E73F92">
        <w:rPr>
          <w:sz w:val="26"/>
          <w:szCs w:val="26"/>
        </w:rPr>
        <w:t>кибербезопасности</w:t>
      </w:r>
      <w:proofErr w:type="spellEnd"/>
      <w:r w:rsidRPr="00E73F92">
        <w:rPr>
          <w:sz w:val="26"/>
          <w:szCs w:val="26"/>
        </w:rPr>
        <w:t>.</w:t>
      </w:r>
    </w:p>
    <w:p w:rsidR="00E73F92" w:rsidRP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  <w:r w:rsidRPr="00E73F92">
        <w:rPr>
          <w:sz w:val="26"/>
          <w:szCs w:val="26"/>
        </w:rPr>
        <w:t xml:space="preserve">«Открытие Центра — важное событие для всех жителей серебряного возраста </w:t>
      </w:r>
      <w:proofErr w:type="spellStart"/>
      <w:r w:rsidRPr="00E73F92">
        <w:rPr>
          <w:sz w:val="26"/>
          <w:szCs w:val="26"/>
        </w:rPr>
        <w:t>Слюдянского</w:t>
      </w:r>
      <w:proofErr w:type="spellEnd"/>
      <w:r w:rsidRPr="00E73F92">
        <w:rPr>
          <w:sz w:val="26"/>
          <w:szCs w:val="26"/>
        </w:rPr>
        <w:t xml:space="preserve"> района, которые хотят продлить свое активное долголетие, сохранить оптимизм, бодрость и радость от общения с единомышленниками. На площадке будет реализована интереснейшая программа — особое внимание будет уделено компьютерной грамотности пенсионеров и безопасной работе в интернете», — отметила в свою очередь Надежда Козлова.</w:t>
      </w:r>
    </w:p>
    <w:p w:rsidR="00E73F92" w:rsidRP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  <w:r w:rsidRPr="00E73F92">
        <w:rPr>
          <w:sz w:val="26"/>
          <w:szCs w:val="26"/>
        </w:rPr>
        <w:lastRenderedPageBreak/>
        <w:t xml:space="preserve">Напомним, Социальный фонд России открывает Центры общения старшего поколения на базе клиентских служб во всех регионах страны. Цель — </w:t>
      </w:r>
      <w:proofErr w:type="gramStart"/>
      <w:r w:rsidRPr="00E73F92">
        <w:rPr>
          <w:sz w:val="26"/>
          <w:szCs w:val="26"/>
        </w:rPr>
        <w:t>оказание  внимания</w:t>
      </w:r>
      <w:proofErr w:type="gramEnd"/>
      <w:r w:rsidRPr="00E73F92">
        <w:rPr>
          <w:sz w:val="26"/>
          <w:szCs w:val="26"/>
        </w:rPr>
        <w:t xml:space="preserve"> и заботы пенсионерам, а также организация для них разнообразного досуга и  поддержка активного долголетия. В Иркутской области работают уже четыре таких центра — в Усть-Уде, Чунском, Нижнеудинске и Братске. </w:t>
      </w:r>
    </w:p>
    <w:p w:rsidR="00E73F92" w:rsidRP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  <w:r w:rsidRPr="00E73F92">
        <w:rPr>
          <w:sz w:val="26"/>
          <w:szCs w:val="26"/>
        </w:rPr>
        <w:t xml:space="preserve">«За довольно непродолжительный период работы центров общения в Иркутской области мы успели убедиться в их востребованности. Еженедельно в каждом из них проходит 2-3 мероприятия, которые посещают несколько десятков человек. Расписание событий составлено на недели вперед. Уверена, что проект поможет улучшить качество жизни жителей </w:t>
      </w:r>
      <w:proofErr w:type="spellStart"/>
      <w:r w:rsidRPr="00E73F92">
        <w:rPr>
          <w:sz w:val="26"/>
          <w:szCs w:val="26"/>
        </w:rPr>
        <w:t>Слюдянского</w:t>
      </w:r>
      <w:proofErr w:type="spellEnd"/>
      <w:r w:rsidRPr="00E73F92">
        <w:rPr>
          <w:sz w:val="26"/>
          <w:szCs w:val="26"/>
        </w:rPr>
        <w:t xml:space="preserve"> района. Они смогут заниматься творчеством, развивать свои таланты и получать новые знания и навыки», — отметила Ольга Сафонова.</w:t>
      </w:r>
    </w:p>
    <w:p w:rsidR="00E73F92" w:rsidRPr="00E73F92" w:rsidRDefault="00E73F92" w:rsidP="00E73F92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73F92">
        <w:rPr>
          <w:sz w:val="26"/>
          <w:szCs w:val="26"/>
        </w:rPr>
        <w:t>Слюдянский</w:t>
      </w:r>
      <w:proofErr w:type="spellEnd"/>
      <w:r w:rsidRPr="00E73F92">
        <w:rPr>
          <w:sz w:val="26"/>
          <w:szCs w:val="26"/>
        </w:rPr>
        <w:t xml:space="preserve"> Центр общения старшего поколения (пер. Базовый, дом 5) открыт для посетителей с 09.00 до 18.00 с понедельника по четверг и с 09.00 по 16.45 в пятницу. С программой мероприятий вы можете ознакомиться, перейдя по ссылке: </w:t>
      </w:r>
      <w:hyperlink r:id="rId9" w:history="1">
        <w:r w:rsidRPr="00E73F92">
          <w:rPr>
            <w:rStyle w:val="a4"/>
            <w:sz w:val="26"/>
            <w:szCs w:val="26"/>
          </w:rPr>
          <w:t>https://sfr.gov.ru/branches/irkutsk/info/~0/9551</w:t>
        </w:r>
      </w:hyperlink>
      <w:r w:rsidRPr="00E73F92">
        <w:rPr>
          <w:sz w:val="26"/>
          <w:szCs w:val="26"/>
        </w:rPr>
        <w:t xml:space="preserve">. Принять участие в них могут все желающие! </w:t>
      </w:r>
    </w:p>
    <w:p w:rsidR="00EB7170" w:rsidRPr="00E73F92" w:rsidRDefault="00EB7170" w:rsidP="00E73F92">
      <w:pPr>
        <w:ind w:firstLine="720"/>
        <w:jc w:val="center"/>
        <w:rPr>
          <w:sz w:val="26"/>
          <w:szCs w:val="26"/>
        </w:rPr>
      </w:pPr>
    </w:p>
    <w:sectPr w:rsidR="00EB7170" w:rsidRPr="00E73F92" w:rsidSect="0070316C">
      <w:footerReference w:type="even" r:id="rId10"/>
      <w:footerReference w:type="default" r:id="rId11"/>
      <w:pgSz w:w="12240" w:h="15840"/>
      <w:pgMar w:top="567" w:right="720" w:bottom="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D" w:rsidRDefault="00742A7D">
      <w:r>
        <w:separator/>
      </w:r>
    </w:p>
  </w:endnote>
  <w:endnote w:type="continuationSeparator" w:id="0">
    <w:p w:rsidR="00742A7D" w:rsidRDefault="007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533ED3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D" w:rsidRDefault="00742A7D">
      <w:r>
        <w:separator/>
      </w:r>
    </w:p>
  </w:footnote>
  <w:footnote w:type="continuationSeparator" w:id="0">
    <w:p w:rsidR="00742A7D" w:rsidRDefault="0074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4D38DA"/>
    <w:multiLevelType w:val="hybridMultilevel"/>
    <w:tmpl w:val="7E9C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4026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1B1"/>
    <w:rsid w:val="000B064F"/>
    <w:rsid w:val="000B2876"/>
    <w:rsid w:val="000B4046"/>
    <w:rsid w:val="000B71EE"/>
    <w:rsid w:val="000B7512"/>
    <w:rsid w:val="000B7A8C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D537A"/>
    <w:rsid w:val="000E2FA5"/>
    <w:rsid w:val="000E3695"/>
    <w:rsid w:val="000E3EF0"/>
    <w:rsid w:val="000E4A39"/>
    <w:rsid w:val="000E5277"/>
    <w:rsid w:val="000E59A4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04387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2452"/>
    <w:rsid w:val="00145959"/>
    <w:rsid w:val="0014604A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67AE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25F4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2E19"/>
    <w:rsid w:val="00223F86"/>
    <w:rsid w:val="0022545E"/>
    <w:rsid w:val="002257C5"/>
    <w:rsid w:val="00226F38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44943"/>
    <w:rsid w:val="002468FF"/>
    <w:rsid w:val="0025002A"/>
    <w:rsid w:val="0025050D"/>
    <w:rsid w:val="00250C0C"/>
    <w:rsid w:val="002518CA"/>
    <w:rsid w:val="00261F7C"/>
    <w:rsid w:val="002643B0"/>
    <w:rsid w:val="002731B4"/>
    <w:rsid w:val="00273205"/>
    <w:rsid w:val="00274C1C"/>
    <w:rsid w:val="00275E69"/>
    <w:rsid w:val="00277A1C"/>
    <w:rsid w:val="0028074C"/>
    <w:rsid w:val="00284548"/>
    <w:rsid w:val="00286AC9"/>
    <w:rsid w:val="00287052"/>
    <w:rsid w:val="00287F92"/>
    <w:rsid w:val="002924D3"/>
    <w:rsid w:val="0029611E"/>
    <w:rsid w:val="00297D5B"/>
    <w:rsid w:val="002A13BD"/>
    <w:rsid w:val="002A4D7A"/>
    <w:rsid w:val="002A5B2D"/>
    <w:rsid w:val="002A71C6"/>
    <w:rsid w:val="002A7793"/>
    <w:rsid w:val="002A7F87"/>
    <w:rsid w:val="002B137F"/>
    <w:rsid w:val="002B1CEB"/>
    <w:rsid w:val="002B28A1"/>
    <w:rsid w:val="002B2D2C"/>
    <w:rsid w:val="002B7A52"/>
    <w:rsid w:val="002C1364"/>
    <w:rsid w:val="002C169C"/>
    <w:rsid w:val="002C35A1"/>
    <w:rsid w:val="002C416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3F8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B93"/>
    <w:rsid w:val="0034151A"/>
    <w:rsid w:val="003425C7"/>
    <w:rsid w:val="003446D4"/>
    <w:rsid w:val="00344CDD"/>
    <w:rsid w:val="00346B16"/>
    <w:rsid w:val="00353D73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021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3EAD"/>
    <w:rsid w:val="00484CF1"/>
    <w:rsid w:val="00485F4B"/>
    <w:rsid w:val="004879FF"/>
    <w:rsid w:val="00487AA8"/>
    <w:rsid w:val="00490510"/>
    <w:rsid w:val="0049107F"/>
    <w:rsid w:val="00491575"/>
    <w:rsid w:val="00492CF0"/>
    <w:rsid w:val="00494ADC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06FA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17C3E"/>
    <w:rsid w:val="00520FBD"/>
    <w:rsid w:val="00523785"/>
    <w:rsid w:val="00530818"/>
    <w:rsid w:val="0053363D"/>
    <w:rsid w:val="00533ED3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041"/>
    <w:rsid w:val="00586750"/>
    <w:rsid w:val="00586AA2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A40"/>
    <w:rsid w:val="005A4C13"/>
    <w:rsid w:val="005A7085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2C3B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3BB1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D6065"/>
    <w:rsid w:val="006E0BEC"/>
    <w:rsid w:val="006E4547"/>
    <w:rsid w:val="006E5EFB"/>
    <w:rsid w:val="006E68DD"/>
    <w:rsid w:val="006E74F2"/>
    <w:rsid w:val="006E7B07"/>
    <w:rsid w:val="006F2B19"/>
    <w:rsid w:val="006F5710"/>
    <w:rsid w:val="006F782C"/>
    <w:rsid w:val="007008AD"/>
    <w:rsid w:val="00700F68"/>
    <w:rsid w:val="0070316C"/>
    <w:rsid w:val="00703897"/>
    <w:rsid w:val="00704050"/>
    <w:rsid w:val="00704F42"/>
    <w:rsid w:val="00705984"/>
    <w:rsid w:val="0070781B"/>
    <w:rsid w:val="00707D32"/>
    <w:rsid w:val="00707FB0"/>
    <w:rsid w:val="00711DAB"/>
    <w:rsid w:val="00714FF1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2A7D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67846"/>
    <w:rsid w:val="0077347E"/>
    <w:rsid w:val="00773CB1"/>
    <w:rsid w:val="00773D29"/>
    <w:rsid w:val="007772FB"/>
    <w:rsid w:val="007774EF"/>
    <w:rsid w:val="00777FB4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405C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5AD0"/>
    <w:rsid w:val="00836BBD"/>
    <w:rsid w:val="00841857"/>
    <w:rsid w:val="00842A5A"/>
    <w:rsid w:val="0084497F"/>
    <w:rsid w:val="00844EE8"/>
    <w:rsid w:val="00854E90"/>
    <w:rsid w:val="00861126"/>
    <w:rsid w:val="00862822"/>
    <w:rsid w:val="00864118"/>
    <w:rsid w:val="00875A9B"/>
    <w:rsid w:val="008766F3"/>
    <w:rsid w:val="00880D92"/>
    <w:rsid w:val="00882260"/>
    <w:rsid w:val="008835AF"/>
    <w:rsid w:val="00884BD7"/>
    <w:rsid w:val="00885761"/>
    <w:rsid w:val="00886FE3"/>
    <w:rsid w:val="008917C0"/>
    <w:rsid w:val="00896E28"/>
    <w:rsid w:val="008A1C51"/>
    <w:rsid w:val="008A1D83"/>
    <w:rsid w:val="008A2DC9"/>
    <w:rsid w:val="008A47AF"/>
    <w:rsid w:val="008A5FF6"/>
    <w:rsid w:val="008B0BA9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C40A8"/>
    <w:rsid w:val="008C709D"/>
    <w:rsid w:val="008D1210"/>
    <w:rsid w:val="008D26C0"/>
    <w:rsid w:val="008D37BE"/>
    <w:rsid w:val="008D38D1"/>
    <w:rsid w:val="008D3CD1"/>
    <w:rsid w:val="008D6FAF"/>
    <w:rsid w:val="008E27D0"/>
    <w:rsid w:val="008E3BD3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24E38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0A47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33CB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BF1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170E"/>
    <w:rsid w:val="00A35AD4"/>
    <w:rsid w:val="00A37E64"/>
    <w:rsid w:val="00A41A3C"/>
    <w:rsid w:val="00A42641"/>
    <w:rsid w:val="00A42716"/>
    <w:rsid w:val="00A42BB3"/>
    <w:rsid w:val="00A42CDD"/>
    <w:rsid w:val="00A42E99"/>
    <w:rsid w:val="00A43B7B"/>
    <w:rsid w:val="00A46B09"/>
    <w:rsid w:val="00A470F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97A95"/>
    <w:rsid w:val="00AA06EA"/>
    <w:rsid w:val="00AA3F0F"/>
    <w:rsid w:val="00AA4CF7"/>
    <w:rsid w:val="00AA4E6E"/>
    <w:rsid w:val="00AA54B1"/>
    <w:rsid w:val="00AA5CE9"/>
    <w:rsid w:val="00AA7242"/>
    <w:rsid w:val="00AB04D2"/>
    <w:rsid w:val="00AB0A7D"/>
    <w:rsid w:val="00AB2BCA"/>
    <w:rsid w:val="00AB2C25"/>
    <w:rsid w:val="00AB3689"/>
    <w:rsid w:val="00AB36BF"/>
    <w:rsid w:val="00AB46BB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B4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117"/>
    <w:rsid w:val="00B763FF"/>
    <w:rsid w:val="00B81F61"/>
    <w:rsid w:val="00B84481"/>
    <w:rsid w:val="00B845B8"/>
    <w:rsid w:val="00B84C98"/>
    <w:rsid w:val="00B906C6"/>
    <w:rsid w:val="00B9308B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576CF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0AEB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98B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1E8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379F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631FC"/>
    <w:rsid w:val="00E71C44"/>
    <w:rsid w:val="00E73F92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B717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4EA"/>
    <w:rsid w:val="00EF3845"/>
    <w:rsid w:val="00EF4461"/>
    <w:rsid w:val="00EF4729"/>
    <w:rsid w:val="00EF4D7A"/>
    <w:rsid w:val="00EF5DA2"/>
    <w:rsid w:val="00F00933"/>
    <w:rsid w:val="00F04FD0"/>
    <w:rsid w:val="00F0678F"/>
    <w:rsid w:val="00F06BD2"/>
    <w:rsid w:val="00F13BD1"/>
    <w:rsid w:val="00F13F35"/>
    <w:rsid w:val="00F14A6A"/>
    <w:rsid w:val="00F1625B"/>
    <w:rsid w:val="00F206D7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045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77D90"/>
    <w:rsid w:val="00F821A1"/>
    <w:rsid w:val="00F83CA3"/>
    <w:rsid w:val="00F858C8"/>
    <w:rsid w:val="00F85D09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97F18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5E53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28B7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C522F-DE1B-43C3-A5BA-2654F3E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3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33ED3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533ED3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533ED3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irkutsk/info/~0/9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53C7-4BC0-441C-89DB-59B14851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Хаустова Н.Б.</dc:creator>
  <cp:lastModifiedBy>Крупенева Юлия Сергеевна</cp:lastModifiedBy>
  <cp:revision>6</cp:revision>
  <cp:lastPrinted>2023-04-11T07:56:00Z</cp:lastPrinted>
  <dcterms:created xsi:type="dcterms:W3CDTF">2023-04-26T01:29:00Z</dcterms:created>
  <dcterms:modified xsi:type="dcterms:W3CDTF">2023-05-26T06:58:00Z</dcterms:modified>
</cp:coreProperties>
</file>