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803" w:rsidRPr="000320F3" w:rsidRDefault="00035803" w:rsidP="00035803">
      <w:pPr>
        <w:jc w:val="center"/>
        <w:rPr>
          <w:b/>
          <w:sz w:val="28"/>
          <w:szCs w:val="28"/>
        </w:rPr>
      </w:pPr>
      <w:r w:rsidRPr="000320F3">
        <w:rPr>
          <w:b/>
          <w:sz w:val="28"/>
          <w:szCs w:val="28"/>
        </w:rPr>
        <w:t>ПАСПОРТ                                                                                                                                   МУНИЦИПАЛЬНОЙ   ПРОГРАММЫ</w:t>
      </w:r>
    </w:p>
    <w:p w:rsidR="00035803" w:rsidRDefault="00035803" w:rsidP="000358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35803" w:rsidRPr="000320F3" w:rsidRDefault="00035803" w:rsidP="00035803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</w:t>
      </w:r>
      <w:r w:rsidRPr="000320F3">
        <w:rPr>
          <w:b/>
          <w:sz w:val="28"/>
          <w:szCs w:val="28"/>
        </w:rPr>
        <w:t xml:space="preserve">Противодействие экстремизму и терроризму </w:t>
      </w:r>
    </w:p>
    <w:p w:rsidR="00035803" w:rsidRPr="000320F3" w:rsidRDefault="00035803" w:rsidP="00035803">
      <w:pPr>
        <w:jc w:val="center"/>
        <w:rPr>
          <w:b/>
          <w:sz w:val="28"/>
          <w:szCs w:val="28"/>
        </w:rPr>
      </w:pPr>
      <w:r w:rsidRPr="000320F3">
        <w:rPr>
          <w:b/>
          <w:sz w:val="28"/>
          <w:szCs w:val="28"/>
        </w:rPr>
        <w:t xml:space="preserve">на территории муниципального образования </w:t>
      </w:r>
    </w:p>
    <w:p w:rsidR="00035803" w:rsidRPr="000320F3" w:rsidRDefault="00035803" w:rsidP="00035803">
      <w:pPr>
        <w:jc w:val="center"/>
        <w:rPr>
          <w:b/>
          <w:sz w:val="28"/>
          <w:szCs w:val="28"/>
        </w:rPr>
      </w:pPr>
      <w:r w:rsidRPr="000320F3">
        <w:rPr>
          <w:b/>
          <w:sz w:val="28"/>
          <w:szCs w:val="28"/>
        </w:rPr>
        <w:t>«Заларинский   район» на 202</w:t>
      </w:r>
      <w:r w:rsidR="009D0C50">
        <w:rPr>
          <w:b/>
          <w:sz w:val="28"/>
          <w:szCs w:val="28"/>
        </w:rPr>
        <w:t>5</w:t>
      </w:r>
      <w:r w:rsidRPr="000320F3">
        <w:rPr>
          <w:b/>
          <w:sz w:val="28"/>
          <w:szCs w:val="28"/>
        </w:rPr>
        <w:t>-202</w:t>
      </w:r>
      <w:r w:rsidR="009D0C50">
        <w:rPr>
          <w:b/>
          <w:sz w:val="28"/>
          <w:szCs w:val="28"/>
        </w:rPr>
        <w:t>7</w:t>
      </w:r>
      <w:r w:rsidRPr="000320F3">
        <w:rPr>
          <w:b/>
          <w:sz w:val="28"/>
          <w:szCs w:val="28"/>
        </w:rPr>
        <w:t xml:space="preserve">   гг.</w:t>
      </w:r>
    </w:p>
    <w:p w:rsidR="00035803" w:rsidRDefault="00035803" w:rsidP="00035803">
      <w:pPr>
        <w:jc w:val="center"/>
        <w:rPr>
          <w:b/>
          <w:sz w:val="28"/>
          <w:szCs w:val="28"/>
        </w:rPr>
      </w:pP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6552"/>
      </w:tblGrid>
      <w:tr w:rsidR="00035803" w:rsidRPr="000320F3" w:rsidTr="00053D8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 xml:space="preserve">Наименование  </w:t>
            </w:r>
          </w:p>
          <w:p w:rsidR="00035803" w:rsidRPr="000320F3" w:rsidRDefault="00035803" w:rsidP="00053D88">
            <w:pPr>
              <w:rPr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9D0C50">
            <w:pPr>
              <w:jc w:val="both"/>
              <w:rPr>
                <w:sz w:val="28"/>
                <w:szCs w:val="28"/>
              </w:rPr>
            </w:pPr>
            <w:r w:rsidRPr="000320F3">
              <w:rPr>
                <w:sz w:val="28"/>
                <w:szCs w:val="28"/>
              </w:rPr>
              <w:t>Муниципальная программа «Противодействие экстремизму и терроризму на территории муниципального образования «Заларинский район» на 202</w:t>
            </w:r>
            <w:r w:rsidR="009D0C50">
              <w:rPr>
                <w:sz w:val="28"/>
                <w:szCs w:val="28"/>
              </w:rPr>
              <w:t>5</w:t>
            </w:r>
            <w:r w:rsidRPr="000320F3">
              <w:rPr>
                <w:sz w:val="28"/>
                <w:szCs w:val="28"/>
              </w:rPr>
              <w:t>-202</w:t>
            </w:r>
            <w:r w:rsidR="009D0C50">
              <w:rPr>
                <w:sz w:val="28"/>
                <w:szCs w:val="28"/>
              </w:rPr>
              <w:t>7</w:t>
            </w:r>
            <w:r w:rsidRPr="000320F3">
              <w:rPr>
                <w:sz w:val="28"/>
                <w:szCs w:val="28"/>
              </w:rPr>
              <w:t xml:space="preserve">   гг.» (далее – программа)</w:t>
            </w:r>
          </w:p>
        </w:tc>
      </w:tr>
      <w:tr w:rsidR="00035803" w:rsidRPr="000320F3" w:rsidTr="00053D8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 xml:space="preserve">Основание </w:t>
            </w:r>
            <w:proofErr w:type="gramStart"/>
            <w:r w:rsidRPr="000320F3">
              <w:rPr>
                <w:b/>
                <w:sz w:val="28"/>
                <w:szCs w:val="28"/>
              </w:rPr>
              <w:t>для</w:t>
            </w:r>
            <w:proofErr w:type="gramEnd"/>
            <w:r w:rsidRPr="000320F3">
              <w:rPr>
                <w:b/>
                <w:sz w:val="28"/>
                <w:szCs w:val="28"/>
              </w:rPr>
              <w:t xml:space="preserve"> </w:t>
            </w:r>
          </w:p>
          <w:p w:rsidR="00035803" w:rsidRPr="000320F3" w:rsidRDefault="00035803" w:rsidP="00053D88">
            <w:pPr>
              <w:rPr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разработки 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numPr>
                <w:ilvl w:val="0"/>
                <w:numId w:val="3"/>
              </w:numPr>
              <w:tabs>
                <w:tab w:val="left" w:pos="349"/>
              </w:tabs>
              <w:ind w:left="0" w:firstLine="0"/>
              <w:jc w:val="both"/>
              <w:rPr>
                <w:spacing w:val="-7"/>
                <w:sz w:val="28"/>
                <w:szCs w:val="28"/>
              </w:rPr>
            </w:pPr>
            <w:r w:rsidRPr="000320F3">
              <w:rPr>
                <w:spacing w:val="-7"/>
                <w:sz w:val="28"/>
                <w:szCs w:val="28"/>
              </w:rPr>
              <w:t>Конституция Российской Федерации;</w:t>
            </w:r>
          </w:p>
          <w:p w:rsidR="00035803" w:rsidRPr="000320F3" w:rsidRDefault="00035803" w:rsidP="00053D88">
            <w:pPr>
              <w:numPr>
                <w:ilvl w:val="0"/>
                <w:numId w:val="3"/>
              </w:numPr>
              <w:shd w:val="clear" w:color="auto" w:fill="FFFFFF"/>
              <w:tabs>
                <w:tab w:val="left" w:pos="349"/>
              </w:tabs>
              <w:ind w:left="0" w:firstLine="0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0320F3">
              <w:rPr>
                <w:color w:val="000000"/>
                <w:spacing w:val="-2"/>
                <w:sz w:val="28"/>
                <w:szCs w:val="28"/>
              </w:rPr>
              <w:t>Комплексный план противодействия идеологии терроризма в Российской Федерации на 2013-2018 годы, утвержденного Президентом Российской Федерации 26 апреля 2013 года № Пр-1069:</w:t>
            </w:r>
          </w:p>
          <w:p w:rsidR="00035803" w:rsidRPr="000320F3" w:rsidRDefault="00035803" w:rsidP="00053D88">
            <w:pPr>
              <w:numPr>
                <w:ilvl w:val="0"/>
                <w:numId w:val="3"/>
              </w:numPr>
              <w:tabs>
                <w:tab w:val="left" w:pos="349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0320F3">
              <w:rPr>
                <w:sz w:val="28"/>
                <w:szCs w:val="28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035803" w:rsidRPr="000320F3" w:rsidRDefault="00035803" w:rsidP="00053D88">
            <w:pPr>
              <w:numPr>
                <w:ilvl w:val="0"/>
                <w:numId w:val="3"/>
              </w:numPr>
              <w:tabs>
                <w:tab w:val="left" w:pos="349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0320F3">
              <w:rPr>
                <w:sz w:val="28"/>
                <w:szCs w:val="28"/>
              </w:rPr>
              <w:t>Федеральный закон от 25 июля 2002 года № 114-ФЗ «О противодействии экстремистской деятельности»;</w:t>
            </w:r>
          </w:p>
          <w:p w:rsidR="00035803" w:rsidRPr="000320F3" w:rsidRDefault="00035803" w:rsidP="00053D88">
            <w:pPr>
              <w:numPr>
                <w:ilvl w:val="0"/>
                <w:numId w:val="3"/>
              </w:numPr>
              <w:tabs>
                <w:tab w:val="left" w:pos="349"/>
              </w:tabs>
              <w:ind w:left="0" w:firstLine="0"/>
              <w:jc w:val="both"/>
              <w:rPr>
                <w:spacing w:val="-7"/>
                <w:sz w:val="28"/>
                <w:szCs w:val="28"/>
              </w:rPr>
            </w:pPr>
            <w:r w:rsidRPr="000320F3">
              <w:rPr>
                <w:spacing w:val="-7"/>
                <w:sz w:val="28"/>
                <w:szCs w:val="28"/>
              </w:rPr>
              <w:t xml:space="preserve">Федеральный закон от 25 июля 2002 года № 112-ФЗ «О внесении изменений и дополнений в законодательные акты Российской Федерации в связи с принятием Федерального закона «О противодействии экстремистской деятельности»; </w:t>
            </w:r>
          </w:p>
          <w:p w:rsidR="00035803" w:rsidRPr="000320F3" w:rsidRDefault="00035803" w:rsidP="00053D88">
            <w:pPr>
              <w:numPr>
                <w:ilvl w:val="0"/>
                <w:numId w:val="3"/>
              </w:numPr>
              <w:tabs>
                <w:tab w:val="left" w:pos="349"/>
              </w:tabs>
              <w:ind w:left="0" w:firstLine="0"/>
              <w:jc w:val="both"/>
              <w:rPr>
                <w:color w:val="000000"/>
                <w:spacing w:val="-7"/>
                <w:sz w:val="28"/>
                <w:szCs w:val="28"/>
              </w:rPr>
            </w:pPr>
            <w:r w:rsidRPr="000320F3">
              <w:rPr>
                <w:color w:val="000000"/>
                <w:spacing w:val="-7"/>
                <w:sz w:val="28"/>
                <w:szCs w:val="28"/>
              </w:rPr>
              <w:t>Федеральный закон от 24 июля 2007 года № 211-ФЗ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экстремизму».</w:t>
            </w:r>
          </w:p>
          <w:p w:rsidR="00035803" w:rsidRPr="000320F3" w:rsidRDefault="00035803" w:rsidP="00053D88">
            <w:pPr>
              <w:numPr>
                <w:ilvl w:val="0"/>
                <w:numId w:val="3"/>
              </w:numPr>
              <w:tabs>
                <w:tab w:val="left" w:pos="349"/>
              </w:tabs>
              <w:ind w:left="0" w:firstLine="0"/>
              <w:jc w:val="both"/>
              <w:rPr>
                <w:color w:val="000000"/>
                <w:spacing w:val="-7"/>
                <w:sz w:val="28"/>
                <w:szCs w:val="28"/>
              </w:rPr>
            </w:pPr>
            <w:r w:rsidRPr="000320F3">
              <w:rPr>
                <w:color w:val="000000"/>
                <w:spacing w:val="-7"/>
                <w:sz w:val="28"/>
                <w:szCs w:val="28"/>
              </w:rPr>
              <w:t>Федеральный закон от 06 марта 2006 года № 35-ФЗ «О противодействии терроризму».</w:t>
            </w:r>
          </w:p>
          <w:p w:rsidR="00035803" w:rsidRPr="000320F3" w:rsidRDefault="00035803" w:rsidP="00A73565">
            <w:pPr>
              <w:tabs>
                <w:tab w:val="left" w:pos="349"/>
              </w:tabs>
              <w:jc w:val="both"/>
              <w:rPr>
                <w:sz w:val="28"/>
                <w:szCs w:val="28"/>
              </w:rPr>
            </w:pPr>
            <w:r w:rsidRPr="000320F3">
              <w:rPr>
                <w:color w:val="000000"/>
                <w:spacing w:val="-7"/>
                <w:sz w:val="28"/>
                <w:szCs w:val="28"/>
              </w:rPr>
              <w:t xml:space="preserve">8.  Порядок разработки, реализации и оценки эффективности муниципальных программ муниципального образования «Заларинский район» (Постановление от </w:t>
            </w:r>
            <w:r w:rsidR="00A73565">
              <w:rPr>
                <w:color w:val="000000"/>
                <w:spacing w:val="-7"/>
                <w:sz w:val="28"/>
                <w:szCs w:val="28"/>
              </w:rPr>
              <w:t xml:space="preserve"> 25.09.2023</w:t>
            </w:r>
            <w:r w:rsidRPr="000320F3">
              <w:rPr>
                <w:color w:val="000000"/>
                <w:spacing w:val="-7"/>
                <w:sz w:val="28"/>
                <w:szCs w:val="28"/>
              </w:rPr>
              <w:t xml:space="preserve"> г. № </w:t>
            </w:r>
            <w:r w:rsidR="00A73565">
              <w:rPr>
                <w:color w:val="000000"/>
                <w:spacing w:val="-7"/>
                <w:sz w:val="28"/>
                <w:szCs w:val="28"/>
              </w:rPr>
              <w:t>467)</w:t>
            </w:r>
          </w:p>
        </w:tc>
      </w:tr>
      <w:tr w:rsidR="00035803" w:rsidRPr="000320F3" w:rsidTr="00053D8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Заказчик 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jc w:val="both"/>
              <w:rPr>
                <w:sz w:val="28"/>
                <w:szCs w:val="28"/>
              </w:rPr>
            </w:pPr>
            <w:r w:rsidRPr="000320F3">
              <w:rPr>
                <w:sz w:val="28"/>
                <w:szCs w:val="28"/>
              </w:rPr>
              <w:t>Администрация муниципального образования «Заларинский район»</w:t>
            </w:r>
          </w:p>
        </w:tc>
      </w:tr>
      <w:tr w:rsidR="00035803" w:rsidRPr="000320F3" w:rsidTr="00053D8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ГО и ЧС администрации МО «Заларинский район» Ягомост И.С.</w:t>
            </w:r>
          </w:p>
        </w:tc>
      </w:tr>
      <w:tr w:rsidR="00035803" w:rsidRPr="000320F3" w:rsidTr="00053D8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Цель Программы</w:t>
            </w:r>
          </w:p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</w:p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</w:p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CF0F1D" w:rsidRDefault="00035803" w:rsidP="00053D88">
            <w:pPr>
              <w:pStyle w:val="ConsPlusNonformat"/>
              <w:widowControl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государственной политики по профилактике терроризма и экстремизма</w:t>
            </w:r>
            <w:r w:rsidRPr="000320F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 </w:t>
            </w:r>
            <w:r w:rsidRPr="000320F3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lastRenderedPageBreak/>
              <w:t>укрепление межнационального</w:t>
            </w: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 согласия, достижение взаимопонимания и взаимного уважения в вопросах межэтнического и межкультурного сотрудничества на территории района;</w:t>
            </w:r>
          </w:p>
        </w:tc>
      </w:tr>
      <w:tr w:rsidR="00035803" w:rsidRPr="000320F3" w:rsidTr="00053D88">
        <w:trPr>
          <w:trHeight w:val="2147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4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взаимодействия и оптимизация деятельности органов и структур в сфере противодействия терроризму, экстремизму; 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4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активизация профилактической и информационно-пропагандистской работы, в том числе в целях предотвращения этно- и межконфессиональных конфликтов.</w:t>
            </w:r>
          </w:p>
          <w:p w:rsidR="00035803" w:rsidRDefault="00035803" w:rsidP="00053D88">
            <w:pPr>
              <w:pStyle w:val="ConsPlusNonformat"/>
              <w:widowControl/>
              <w:numPr>
                <w:ilvl w:val="0"/>
                <w:numId w:val="4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F1D">
              <w:rPr>
                <w:rFonts w:ascii="Times New Roman" w:hAnsi="Times New Roman" w:cs="Times New Roman"/>
                <w:sz w:val="28"/>
                <w:szCs w:val="28"/>
              </w:rPr>
              <w:t>усиление антитеррористической защищенности объектов образовательной сферы</w:t>
            </w:r>
          </w:p>
          <w:p w:rsidR="00035803" w:rsidRPr="00CF0F1D" w:rsidRDefault="00035803" w:rsidP="00053D88">
            <w:pPr>
              <w:pStyle w:val="ConsPlusNonformat"/>
              <w:widowControl/>
              <w:numPr>
                <w:ilvl w:val="0"/>
                <w:numId w:val="4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F1D">
              <w:rPr>
                <w:rFonts w:ascii="Times New Roman" w:hAnsi="Times New Roman" w:cs="Times New Roman"/>
                <w:sz w:val="28"/>
                <w:szCs w:val="28"/>
              </w:rPr>
              <w:t>участие в 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района.</w:t>
            </w:r>
          </w:p>
        </w:tc>
      </w:tr>
      <w:tr w:rsidR="00035803" w:rsidRPr="000320F3" w:rsidTr="00053D8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 xml:space="preserve">Целевые показатели и индикаторы </w:t>
            </w:r>
          </w:p>
          <w:p w:rsidR="00035803" w:rsidRPr="000320F3" w:rsidRDefault="00035803" w:rsidP="00053D88">
            <w:pPr>
              <w:rPr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5"/>
              </w:numPr>
              <w:tabs>
                <w:tab w:val="left" w:pos="349"/>
              </w:tabs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доля зарегистрированных преступлений террористического и экстремистского характера от общего числа преступлений;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5"/>
              </w:numPr>
              <w:tabs>
                <w:tab w:val="left" w:pos="349"/>
              </w:tabs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направленных на повышение уровня межведомственного взаимодействия и координации деятельности органов исполнительной власти, территориальных органов федеральных органов, органов местного самоуправления по вопросам профилактики терроризма и экстремизма;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5"/>
              </w:numPr>
              <w:tabs>
                <w:tab w:val="left" w:pos="349"/>
              </w:tabs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число сотрудников администрации района, прошедших </w:t>
            </w:r>
            <w:proofErr w:type="gramStart"/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обучение по проблемам</w:t>
            </w:r>
            <w:proofErr w:type="gramEnd"/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 противодействия терроризму и экстремизму;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5"/>
              </w:numPr>
              <w:tabs>
                <w:tab w:val="left" w:pos="349"/>
              </w:tabs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количество подготовленных информационных статей, по вопросам противодействия терроризму и экстремизму, противодействия терроризму и экстремизму, размещенных в средствах массовой информации и официальном Интернете – сайте администрации района.</w:t>
            </w:r>
          </w:p>
          <w:p w:rsidR="00035803" w:rsidRPr="000320F3" w:rsidRDefault="00035803" w:rsidP="00053D88">
            <w:pPr>
              <w:rPr>
                <w:sz w:val="28"/>
                <w:szCs w:val="28"/>
              </w:rPr>
            </w:pPr>
          </w:p>
        </w:tc>
      </w:tr>
      <w:tr w:rsidR="00035803" w:rsidRPr="000320F3" w:rsidTr="00053D88">
        <w:trPr>
          <w:trHeight w:val="1534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sz w:val="28"/>
                <w:szCs w:val="28"/>
              </w:rPr>
            </w:pPr>
            <w:r w:rsidRPr="000320F3">
              <w:rPr>
                <w:sz w:val="28"/>
                <w:szCs w:val="28"/>
              </w:rPr>
              <w:t xml:space="preserve"> 202</w:t>
            </w:r>
            <w:r w:rsidR="009D0C50">
              <w:rPr>
                <w:sz w:val="28"/>
                <w:szCs w:val="28"/>
              </w:rPr>
              <w:t>5</w:t>
            </w:r>
            <w:r w:rsidRPr="000320F3">
              <w:rPr>
                <w:sz w:val="28"/>
                <w:szCs w:val="28"/>
              </w:rPr>
              <w:t xml:space="preserve"> - 202</w:t>
            </w:r>
            <w:r w:rsidR="009D0C50">
              <w:rPr>
                <w:sz w:val="28"/>
                <w:szCs w:val="28"/>
              </w:rPr>
              <w:t>7</w:t>
            </w:r>
            <w:r w:rsidRPr="000320F3">
              <w:rPr>
                <w:sz w:val="28"/>
                <w:szCs w:val="28"/>
              </w:rPr>
              <w:t xml:space="preserve"> гг.</w:t>
            </w:r>
          </w:p>
          <w:p w:rsidR="00035803" w:rsidRPr="000320F3" w:rsidRDefault="00035803" w:rsidP="00053D88">
            <w:pPr>
              <w:rPr>
                <w:sz w:val="28"/>
                <w:szCs w:val="28"/>
              </w:rPr>
            </w:pPr>
            <w:r w:rsidRPr="000320F3">
              <w:rPr>
                <w:sz w:val="28"/>
                <w:szCs w:val="28"/>
              </w:rPr>
              <w:t xml:space="preserve">  </w:t>
            </w:r>
          </w:p>
        </w:tc>
      </w:tr>
      <w:tr w:rsidR="00035803" w:rsidRPr="000320F3" w:rsidTr="00053D8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 xml:space="preserve">Перечень </w:t>
            </w:r>
            <w:proofErr w:type="gramStart"/>
            <w:r w:rsidRPr="000320F3">
              <w:rPr>
                <w:b/>
                <w:sz w:val="28"/>
                <w:szCs w:val="28"/>
              </w:rPr>
              <w:t>основных</w:t>
            </w:r>
            <w:proofErr w:type="gramEnd"/>
            <w:r w:rsidRPr="000320F3">
              <w:rPr>
                <w:b/>
                <w:sz w:val="28"/>
                <w:szCs w:val="28"/>
              </w:rPr>
              <w:t xml:space="preserve"> </w:t>
            </w:r>
          </w:p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 xml:space="preserve">мероприятий </w:t>
            </w:r>
          </w:p>
          <w:p w:rsidR="00035803" w:rsidRPr="000320F3" w:rsidRDefault="00035803" w:rsidP="00053D88">
            <w:pPr>
              <w:rPr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20F3">
              <w:rPr>
                <w:sz w:val="28"/>
                <w:szCs w:val="28"/>
              </w:rPr>
              <w:t>Реализация мероприятий Программы осуществляется по следующим направлениям: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6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взаимодействия и оптимизация </w:t>
            </w:r>
            <w:proofErr w:type="gramStart"/>
            <w:r w:rsidRPr="000320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органов управления администрации района</w:t>
            </w:r>
            <w:proofErr w:type="gramEnd"/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    и правоохранительных органов в сфере противодействия терроризму, экстремизму, оказание практической помощи при реализации требований федерального и регионального законодательства, регламентирующего антитеррористическую и </w:t>
            </w:r>
            <w:proofErr w:type="spellStart"/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антиэкстремистскую</w:t>
            </w:r>
            <w:proofErr w:type="spellEnd"/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деятельность: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6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рассмотрение реализации программы на заседаниях антитеррористической комиссии района;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6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организация своевременного обмена информацией между правоохранительными органами и администрацией, в том числе с целью недопущения проведения акций экстремистского характера;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6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практической и методической помощи руководителям учреждений образования   по вопросам </w:t>
            </w:r>
            <w:proofErr w:type="gramStart"/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 состоянием антитеррористической защищенности объектов и мест с массовым пребыванием населения, выполнения решений антитеррористической комиссии района;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6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участие в подготовке и проведении антитеррористических учений по отработке взаимодействия органов местного самоуправления района и правоохранительных органов;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6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участие в проведении инструктажей руководителей и сотрудников администрации по обеспечению антитеррористической безопасности учреждений.</w:t>
            </w:r>
          </w:p>
          <w:p w:rsidR="00035803" w:rsidRPr="000320F3" w:rsidRDefault="00035803" w:rsidP="00053D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       Проведение профилактической и информационно-пропагандистской работы в целях предотвращения экстремистских и террористических акций:                                 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7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организация мониторинга происходящих в </w:t>
            </w:r>
            <w:r w:rsidRPr="000320F3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Заларинском районе общественно-политических и социально-</w:t>
            </w:r>
            <w:r w:rsidRPr="000320F3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экономических процессов в целях своевременного вскрытия и локализации </w:t>
            </w:r>
            <w:r w:rsidRPr="000320F3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негативных факторов, </w:t>
            </w:r>
            <w:r w:rsidRPr="000320F3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в том числе </w:t>
            </w: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мониторинг публикаций, пропагандирующих терроризм и экстремизм в печатных и электронных средствах   массовой информации с целью недопущения их распространения;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7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в печатных и электронных средствах массовой информации, материалов по </w:t>
            </w:r>
            <w:r w:rsidRPr="000320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пропаганде веротерпимости, развитию у молодежи способности к конструктивному взаимодействию и разрешению конфликтных ситуаций в межэтнических и социально-политических отношениях, с целью предупреждения экстремистских проявлений со стороны участников неформальных молодежных объединений;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7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проведение круглого стола, с освещением в СМИ, с участием представителей религиозных конфессий, национальных объединений, специалистов по проблемам укрепления нравственного здоровья в обществе;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7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подготовка и повышение квалификации руководителей молодежных организаций, в том числе действующих на базе общеобразовательных учреждений и учреждений дополнительного образования, по действиям при возникновении угроз совершения террористических актов и экстремистских акций.</w:t>
            </w:r>
          </w:p>
        </w:tc>
      </w:tr>
      <w:tr w:rsidR="00035803" w:rsidRPr="000320F3" w:rsidTr="00053D8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lastRenderedPageBreak/>
              <w:t>Исполнители</w:t>
            </w:r>
          </w:p>
          <w:p w:rsidR="00035803" w:rsidRPr="000320F3" w:rsidRDefault="00035803" w:rsidP="00053D88">
            <w:pPr>
              <w:rPr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jc w:val="both"/>
              <w:rPr>
                <w:sz w:val="28"/>
                <w:szCs w:val="28"/>
              </w:rPr>
            </w:pPr>
            <w:r w:rsidRPr="000320F3">
              <w:rPr>
                <w:sz w:val="28"/>
                <w:szCs w:val="28"/>
              </w:rPr>
              <w:t>Отдел по гражданской обороне, чрезвычайным ситуациям и пожарной безопасности администрации муниципального образования «Заларинский район»</w:t>
            </w:r>
          </w:p>
        </w:tc>
      </w:tr>
      <w:tr w:rsidR="00035803" w:rsidRPr="000320F3" w:rsidTr="00053D88">
        <w:trPr>
          <w:trHeight w:val="1898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 xml:space="preserve">Объёмы и источники финансирования </w:t>
            </w:r>
          </w:p>
          <w:p w:rsidR="00035803" w:rsidRPr="000320F3" w:rsidRDefault="00035803" w:rsidP="00053D88">
            <w:pPr>
              <w:rPr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03" w:rsidRPr="000320F3" w:rsidRDefault="00035803" w:rsidP="00053D88">
            <w:pPr>
              <w:jc w:val="both"/>
              <w:rPr>
                <w:color w:val="000000"/>
                <w:sz w:val="28"/>
                <w:szCs w:val="28"/>
              </w:rPr>
            </w:pPr>
            <w:r w:rsidRPr="000320F3">
              <w:rPr>
                <w:color w:val="000000"/>
                <w:sz w:val="28"/>
                <w:szCs w:val="28"/>
              </w:rPr>
              <w:t xml:space="preserve">Общий объём финансирования Программы составляет </w:t>
            </w:r>
            <w:r w:rsidR="0097427C">
              <w:rPr>
                <w:color w:val="000000"/>
                <w:sz w:val="28"/>
                <w:szCs w:val="28"/>
              </w:rPr>
              <w:t>6230,2</w:t>
            </w:r>
            <w:r w:rsidRPr="000320F3">
              <w:rPr>
                <w:color w:val="000000"/>
                <w:sz w:val="28"/>
                <w:szCs w:val="28"/>
              </w:rPr>
              <w:t xml:space="preserve"> тыс. рублей, в том числе из средств бюджета муниципального образования «Заларинский район» (далее – районный бюджет)      </w:t>
            </w:r>
          </w:p>
          <w:p w:rsidR="00035803" w:rsidRPr="000320F3" w:rsidRDefault="00035803" w:rsidP="00053D88">
            <w:pPr>
              <w:jc w:val="both"/>
              <w:rPr>
                <w:color w:val="000000"/>
                <w:sz w:val="28"/>
                <w:szCs w:val="28"/>
              </w:rPr>
            </w:pPr>
            <w:r w:rsidRPr="000320F3">
              <w:rPr>
                <w:color w:val="000000"/>
                <w:sz w:val="28"/>
                <w:szCs w:val="28"/>
              </w:rPr>
              <w:t>202</w:t>
            </w:r>
            <w:r w:rsidR="009D0C50">
              <w:rPr>
                <w:color w:val="000000"/>
                <w:sz w:val="28"/>
                <w:szCs w:val="28"/>
              </w:rPr>
              <w:t>5</w:t>
            </w:r>
            <w:r w:rsidRPr="000320F3">
              <w:rPr>
                <w:color w:val="000000"/>
                <w:sz w:val="28"/>
                <w:szCs w:val="28"/>
              </w:rPr>
              <w:t xml:space="preserve"> год 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0320F3">
              <w:rPr>
                <w:color w:val="000000"/>
                <w:sz w:val="28"/>
                <w:szCs w:val="28"/>
              </w:rPr>
              <w:t xml:space="preserve"> </w:t>
            </w:r>
            <w:r w:rsidR="0097427C">
              <w:rPr>
                <w:color w:val="000000"/>
                <w:sz w:val="28"/>
                <w:szCs w:val="28"/>
              </w:rPr>
              <w:t>6230,2</w:t>
            </w:r>
            <w:r w:rsidRPr="000320F3">
              <w:rPr>
                <w:color w:val="000000"/>
                <w:sz w:val="28"/>
                <w:szCs w:val="28"/>
              </w:rPr>
              <w:t xml:space="preserve"> тыс. руб.</w:t>
            </w:r>
          </w:p>
          <w:p w:rsidR="00035803" w:rsidRPr="000320F3" w:rsidRDefault="00035803" w:rsidP="00053D88">
            <w:pPr>
              <w:jc w:val="both"/>
              <w:rPr>
                <w:color w:val="000000"/>
                <w:sz w:val="28"/>
                <w:szCs w:val="28"/>
              </w:rPr>
            </w:pPr>
            <w:r w:rsidRPr="000320F3">
              <w:rPr>
                <w:color w:val="000000"/>
                <w:sz w:val="28"/>
                <w:szCs w:val="28"/>
              </w:rPr>
              <w:t>202</w:t>
            </w:r>
            <w:r w:rsidR="009D0C50">
              <w:rPr>
                <w:color w:val="000000"/>
                <w:sz w:val="28"/>
                <w:szCs w:val="28"/>
              </w:rPr>
              <w:t>6</w:t>
            </w:r>
            <w:r w:rsidRPr="000320F3">
              <w:rPr>
                <w:color w:val="000000"/>
                <w:sz w:val="28"/>
                <w:szCs w:val="28"/>
              </w:rPr>
              <w:t xml:space="preserve"> год </w:t>
            </w:r>
            <w:r>
              <w:rPr>
                <w:color w:val="000000"/>
                <w:sz w:val="28"/>
                <w:szCs w:val="28"/>
              </w:rPr>
              <w:t>–</w:t>
            </w:r>
            <w:r w:rsidR="0097427C">
              <w:rPr>
                <w:color w:val="000000"/>
                <w:sz w:val="28"/>
                <w:szCs w:val="28"/>
              </w:rPr>
              <w:t>0</w:t>
            </w:r>
            <w:r w:rsidR="009D0C50">
              <w:rPr>
                <w:color w:val="000000"/>
                <w:sz w:val="28"/>
                <w:szCs w:val="28"/>
              </w:rPr>
              <w:t>,0</w:t>
            </w:r>
            <w:r w:rsidRPr="000320F3">
              <w:rPr>
                <w:color w:val="000000"/>
                <w:sz w:val="28"/>
                <w:szCs w:val="28"/>
              </w:rPr>
              <w:t xml:space="preserve"> тыс. руб.</w:t>
            </w:r>
          </w:p>
          <w:p w:rsidR="00035803" w:rsidRPr="000320F3" w:rsidRDefault="00035803" w:rsidP="0097427C">
            <w:pPr>
              <w:jc w:val="both"/>
              <w:rPr>
                <w:color w:val="000000"/>
                <w:sz w:val="28"/>
                <w:szCs w:val="28"/>
              </w:rPr>
            </w:pPr>
            <w:r w:rsidRPr="000320F3">
              <w:rPr>
                <w:color w:val="000000"/>
                <w:sz w:val="28"/>
                <w:szCs w:val="28"/>
              </w:rPr>
              <w:t>202</w:t>
            </w:r>
            <w:r w:rsidR="009D0C50">
              <w:rPr>
                <w:color w:val="000000"/>
                <w:sz w:val="28"/>
                <w:szCs w:val="28"/>
              </w:rPr>
              <w:t>7</w:t>
            </w:r>
            <w:r w:rsidRPr="000320F3">
              <w:rPr>
                <w:color w:val="000000"/>
                <w:sz w:val="28"/>
                <w:szCs w:val="28"/>
              </w:rPr>
              <w:t xml:space="preserve"> год 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0320F3">
              <w:rPr>
                <w:color w:val="000000"/>
                <w:sz w:val="28"/>
                <w:szCs w:val="28"/>
              </w:rPr>
              <w:t xml:space="preserve"> </w:t>
            </w:r>
            <w:r w:rsidR="0097427C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,0</w:t>
            </w:r>
            <w:r w:rsidRPr="000320F3">
              <w:rPr>
                <w:color w:val="000000"/>
                <w:sz w:val="28"/>
                <w:szCs w:val="28"/>
              </w:rPr>
              <w:t xml:space="preserve"> тыс. руб. </w:t>
            </w:r>
          </w:p>
        </w:tc>
      </w:tr>
      <w:tr w:rsidR="00035803" w:rsidRPr="000320F3" w:rsidTr="00053D8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 xml:space="preserve">Ожидаемые конечные результаты реализации Программы </w:t>
            </w:r>
          </w:p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 xml:space="preserve">и показатели </w:t>
            </w:r>
            <w:proofErr w:type="gramStart"/>
            <w:r w:rsidRPr="000320F3">
              <w:rPr>
                <w:b/>
                <w:sz w:val="28"/>
                <w:szCs w:val="28"/>
              </w:rPr>
              <w:t>социально-экономической</w:t>
            </w:r>
            <w:proofErr w:type="gramEnd"/>
            <w:r w:rsidRPr="000320F3">
              <w:rPr>
                <w:b/>
                <w:sz w:val="28"/>
                <w:szCs w:val="28"/>
              </w:rPr>
              <w:t xml:space="preserve"> </w:t>
            </w:r>
          </w:p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 xml:space="preserve">эффективности </w:t>
            </w:r>
          </w:p>
          <w:p w:rsidR="00035803" w:rsidRPr="000320F3" w:rsidRDefault="00035803" w:rsidP="00053D88">
            <w:pPr>
              <w:rPr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недопущение увеличения доли зарегистрированных преступлений террористического и экстремистского характера за весь период реализации Программы;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ежегодно не менее 20</w:t>
            </w: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 статей по вопросам противодействия терроризму и экстремизму для размещения в печати и электронных средствах массовой информации;</w:t>
            </w:r>
          </w:p>
          <w:p w:rsidR="00035803" w:rsidRDefault="00035803" w:rsidP="00053D88">
            <w:pPr>
              <w:pStyle w:val="ConsPlusNonformat"/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не менее 17</w:t>
            </w: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мероприятий, направленных на повышение уровня межведомственного взаимодействия и координации деятельности органов исполнительной власти, территориальных федеральных органов, органов местного самоуправления по вопросам профилактики терроризма и экстремизма;</w:t>
            </w:r>
          </w:p>
          <w:p w:rsidR="00035803" w:rsidRPr="00CF0F1D" w:rsidRDefault="00035803" w:rsidP="00053D88">
            <w:pPr>
              <w:pStyle w:val="ConsPlusNonformat"/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F1D"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здания и помещений </w:t>
            </w:r>
            <w:r w:rsidRPr="00CF0F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системой видеонаблюдения, пожарной и тревожной сигнализации и электрической безопасности</w:t>
            </w:r>
          </w:p>
        </w:tc>
      </w:tr>
      <w:tr w:rsidR="00035803" w:rsidRPr="000320F3" w:rsidTr="00053D88">
        <w:trPr>
          <w:trHeight w:val="929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lastRenderedPageBreak/>
              <w:t xml:space="preserve">Система организации контроля </w:t>
            </w:r>
            <w:proofErr w:type="gramStart"/>
            <w:r w:rsidRPr="000320F3">
              <w:rPr>
                <w:b/>
                <w:sz w:val="28"/>
                <w:szCs w:val="28"/>
              </w:rPr>
              <w:t>за</w:t>
            </w:r>
            <w:proofErr w:type="gramEnd"/>
            <w:r w:rsidRPr="000320F3">
              <w:rPr>
                <w:b/>
                <w:sz w:val="28"/>
                <w:szCs w:val="28"/>
              </w:rPr>
              <w:t xml:space="preserve"> </w:t>
            </w:r>
          </w:p>
          <w:p w:rsidR="00035803" w:rsidRPr="000320F3" w:rsidRDefault="00035803" w:rsidP="00053D88">
            <w:pPr>
              <w:rPr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исполнением подпрограммы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jc w:val="both"/>
              <w:rPr>
                <w:sz w:val="28"/>
                <w:szCs w:val="28"/>
              </w:rPr>
            </w:pPr>
            <w:proofErr w:type="gramStart"/>
            <w:r w:rsidRPr="000320F3">
              <w:rPr>
                <w:sz w:val="28"/>
                <w:szCs w:val="28"/>
              </w:rPr>
              <w:t>Контроль за</w:t>
            </w:r>
            <w:proofErr w:type="gramEnd"/>
            <w:r w:rsidRPr="000320F3">
              <w:rPr>
                <w:sz w:val="28"/>
                <w:szCs w:val="28"/>
              </w:rPr>
              <w:t xml:space="preserve"> реализацией Подпрограммы осуществляет администрация муниципального образования «Заларинский район»</w:t>
            </w:r>
          </w:p>
        </w:tc>
      </w:tr>
    </w:tbl>
    <w:p w:rsidR="00035803" w:rsidRPr="004A36B5" w:rsidRDefault="00035803" w:rsidP="00035803">
      <w:pPr>
        <w:rPr>
          <w:sz w:val="32"/>
          <w:szCs w:val="32"/>
        </w:rPr>
      </w:pPr>
      <w:bookmarkStart w:id="0" w:name="_GoBack"/>
      <w:bookmarkEnd w:id="0"/>
    </w:p>
    <w:sectPr w:rsidR="00035803" w:rsidRPr="004A36B5" w:rsidSect="00354732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755B"/>
    <w:multiLevelType w:val="hybridMultilevel"/>
    <w:tmpl w:val="E83CF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294"/>
    <w:multiLevelType w:val="hybridMultilevel"/>
    <w:tmpl w:val="5DDC1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947AFD"/>
    <w:multiLevelType w:val="hybridMultilevel"/>
    <w:tmpl w:val="0A328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40EB9"/>
    <w:multiLevelType w:val="hybridMultilevel"/>
    <w:tmpl w:val="E14CB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9A277E"/>
    <w:multiLevelType w:val="hybridMultilevel"/>
    <w:tmpl w:val="5C7096BE"/>
    <w:lvl w:ilvl="0" w:tplc="8144760E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>
    <w:nsid w:val="39EE1198"/>
    <w:multiLevelType w:val="hybridMultilevel"/>
    <w:tmpl w:val="DCB0D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D01C56"/>
    <w:multiLevelType w:val="hybridMultilevel"/>
    <w:tmpl w:val="F3FE1F4A"/>
    <w:lvl w:ilvl="0" w:tplc="D73CA3A2">
      <w:start w:val="5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4F7E6993"/>
    <w:multiLevelType w:val="hybridMultilevel"/>
    <w:tmpl w:val="FB744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147C20"/>
    <w:multiLevelType w:val="hybridMultilevel"/>
    <w:tmpl w:val="4A1EC8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5A5953"/>
    <w:multiLevelType w:val="hybridMultilevel"/>
    <w:tmpl w:val="608AE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BA02C7"/>
    <w:multiLevelType w:val="hybridMultilevel"/>
    <w:tmpl w:val="598CC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10"/>
  </w:num>
  <w:num w:numId="9">
    <w:abstractNumId w:val="8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B78"/>
    <w:rsid w:val="00035803"/>
    <w:rsid w:val="0016171D"/>
    <w:rsid w:val="00165B78"/>
    <w:rsid w:val="00354732"/>
    <w:rsid w:val="006C03C3"/>
    <w:rsid w:val="00707802"/>
    <w:rsid w:val="0097427C"/>
    <w:rsid w:val="009D0C50"/>
    <w:rsid w:val="00A7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5803"/>
    <w:pPr>
      <w:jc w:val="both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03580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0358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03580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Title">
    <w:name w:val="ConsPlusTitle"/>
    <w:rsid w:val="000358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0358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5803"/>
    <w:pPr>
      <w:jc w:val="both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03580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0358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03580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Title">
    <w:name w:val="ConsPlusTitle"/>
    <w:rsid w:val="000358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0358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1132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Сергеевич Ягомост</dc:creator>
  <cp:lastModifiedBy>Елена Владимировна Непомнящих</cp:lastModifiedBy>
  <cp:revision>2</cp:revision>
  <dcterms:created xsi:type="dcterms:W3CDTF">2024-11-15T07:33:00Z</dcterms:created>
  <dcterms:modified xsi:type="dcterms:W3CDTF">2024-11-15T07:33:00Z</dcterms:modified>
</cp:coreProperties>
</file>